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0061E" w14:textId="77777777" w:rsidR="00F473BD" w:rsidRDefault="00F473BD">
      <w:pPr>
        <w:rPr>
          <w:rFonts w:ascii="Arial" w:hAnsi="Arial" w:cs="Arial"/>
          <w:color w:val="3D4A76"/>
          <w:sz w:val="40"/>
          <w:szCs w:val="40"/>
        </w:rPr>
      </w:pPr>
    </w:p>
    <w:p w14:paraId="21DE1553" w14:textId="0104E17D" w:rsidR="00033F7B" w:rsidRPr="00F77504" w:rsidRDefault="00F77504" w:rsidP="00FC78A1">
      <w:pPr>
        <w:pStyle w:val="BasicParagraph"/>
        <w:spacing w:after="270" w:line="240" w:lineRule="auto"/>
        <w:rPr>
          <w:rFonts w:ascii="Arial" w:hAnsi="Arial" w:cs="Arial"/>
          <w:color w:val="0D2060" w:themeColor="accent1"/>
          <w:sz w:val="40"/>
          <w:szCs w:val="40"/>
        </w:rPr>
      </w:pPr>
      <w:r w:rsidRPr="00F77504">
        <w:rPr>
          <w:rFonts w:ascii="Arial" w:hAnsi="Arial" w:cs="Arial"/>
          <w:color w:val="0D2060" w:themeColor="accent1"/>
          <w:spacing w:val="-5"/>
          <w:sz w:val="40"/>
          <w:szCs w:val="40"/>
        </w:rPr>
        <w:t>HDA Standard Pharmaceutical (Rx-only) Product and Medical Device Information Form Instructions</w:t>
      </w:r>
    </w:p>
    <w:p w14:paraId="313ED4B7" w14:textId="69067257" w:rsidR="00DA419C" w:rsidRDefault="00DA419C" w:rsidP="00DA419C">
      <w:pPr>
        <w:rPr>
          <w:rFonts w:ascii="Arial" w:hAnsi="Arial" w:cs="Arial"/>
          <w:color w:val="000000"/>
          <w:sz w:val="20"/>
          <w:szCs w:val="20"/>
        </w:rPr>
      </w:pPr>
      <w:r>
        <w:rPr>
          <w:rFonts w:ascii="Arial" w:hAnsi="Arial" w:cs="Arial"/>
          <w:color w:val="000000"/>
          <w:sz w:val="20"/>
          <w:szCs w:val="20"/>
        </w:rPr>
        <w:t xml:space="preserve">The </w:t>
      </w:r>
      <w:r w:rsidRPr="00DA419C">
        <w:rPr>
          <w:rFonts w:ascii="Arial" w:hAnsi="Arial" w:cs="Arial"/>
          <w:color w:val="000000"/>
          <w:sz w:val="20"/>
          <w:szCs w:val="20"/>
        </w:rPr>
        <w:t xml:space="preserve">information </w:t>
      </w:r>
      <w:r w:rsidR="00857644">
        <w:rPr>
          <w:rFonts w:ascii="Arial" w:hAnsi="Arial" w:cs="Arial"/>
          <w:color w:val="000000"/>
          <w:sz w:val="20"/>
          <w:szCs w:val="20"/>
        </w:rPr>
        <w:t xml:space="preserve">a manufacturer or </w:t>
      </w:r>
      <w:proofErr w:type="spellStart"/>
      <w:r w:rsidR="00857644">
        <w:rPr>
          <w:rFonts w:ascii="Arial" w:hAnsi="Arial" w:cs="Arial"/>
          <w:color w:val="000000"/>
          <w:sz w:val="20"/>
          <w:szCs w:val="20"/>
        </w:rPr>
        <w:t>repackager</w:t>
      </w:r>
      <w:proofErr w:type="spellEnd"/>
      <w:r w:rsidR="00857644">
        <w:rPr>
          <w:rFonts w:ascii="Arial" w:hAnsi="Arial" w:cs="Arial"/>
          <w:color w:val="000000"/>
          <w:sz w:val="20"/>
          <w:szCs w:val="20"/>
        </w:rPr>
        <w:t xml:space="preserve"> provides </w:t>
      </w:r>
      <w:r w:rsidRPr="00DA419C">
        <w:rPr>
          <w:rFonts w:ascii="Arial" w:hAnsi="Arial" w:cs="Arial"/>
          <w:color w:val="000000"/>
          <w:sz w:val="20"/>
          <w:szCs w:val="20"/>
        </w:rPr>
        <w:t xml:space="preserve">about </w:t>
      </w:r>
      <w:r w:rsidR="00857644">
        <w:rPr>
          <w:rFonts w:ascii="Arial" w:hAnsi="Arial" w:cs="Arial"/>
          <w:color w:val="000000"/>
          <w:sz w:val="20"/>
          <w:szCs w:val="20"/>
        </w:rPr>
        <w:t xml:space="preserve">a </w:t>
      </w:r>
      <w:r w:rsidRPr="00DA419C">
        <w:rPr>
          <w:rFonts w:ascii="Arial" w:hAnsi="Arial" w:cs="Arial"/>
          <w:color w:val="000000"/>
          <w:sz w:val="20"/>
          <w:szCs w:val="20"/>
        </w:rPr>
        <w:t>new product has important downstream implications for the appropriate receiving, handling</w:t>
      </w:r>
      <w:r w:rsidR="00857644">
        <w:rPr>
          <w:rFonts w:ascii="Arial" w:hAnsi="Arial" w:cs="Arial"/>
          <w:color w:val="000000"/>
          <w:sz w:val="20"/>
          <w:szCs w:val="20"/>
        </w:rPr>
        <w:t>,</w:t>
      </w:r>
      <w:r w:rsidRPr="00DA419C">
        <w:rPr>
          <w:rFonts w:ascii="Arial" w:hAnsi="Arial" w:cs="Arial"/>
          <w:color w:val="000000"/>
          <w:sz w:val="20"/>
          <w:szCs w:val="20"/>
        </w:rPr>
        <w:t xml:space="preserve"> and storage of pharmaceutical product at the distributor’s facility and farther along in the supply chain. This </w:t>
      </w:r>
      <w:r w:rsidRPr="00DA419C">
        <w:rPr>
          <w:rFonts w:ascii="Arial" w:hAnsi="Arial" w:cs="Arial"/>
          <w:b/>
          <w:bCs/>
          <w:color w:val="000000"/>
          <w:sz w:val="20"/>
          <w:szCs w:val="20"/>
        </w:rPr>
        <w:t>three-page</w:t>
      </w:r>
      <w:r w:rsidRPr="00DA419C">
        <w:rPr>
          <w:rFonts w:ascii="Arial" w:hAnsi="Arial" w:cs="Arial"/>
          <w:color w:val="000000"/>
          <w:sz w:val="20"/>
          <w:szCs w:val="20"/>
        </w:rPr>
        <w:t xml:space="preserve"> form contains a series of questions about the product in these sections:</w:t>
      </w:r>
    </w:p>
    <w:p w14:paraId="69A62149" w14:textId="77777777" w:rsidR="00DA419C" w:rsidRDefault="00DA419C" w:rsidP="00DA419C">
      <w:pPr>
        <w:rPr>
          <w:rFonts w:ascii="Arial" w:hAnsi="Arial" w:cs="Arial"/>
          <w:color w:val="000000"/>
          <w:sz w:val="20"/>
          <w:szCs w:val="20"/>
        </w:rPr>
      </w:pPr>
      <w:r w:rsidRPr="00DA419C">
        <w:rPr>
          <w:rFonts w:ascii="Arial" w:hAnsi="Arial" w:cs="Arial"/>
          <w:color w:val="000000"/>
          <w:sz w:val="20"/>
          <w:szCs w:val="20"/>
        </w:rPr>
        <w:t>PAGE ONE</w:t>
      </w:r>
    </w:p>
    <w:p w14:paraId="0455BF7E"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PRODUCT INFORMATION </w:t>
      </w:r>
    </w:p>
    <w:p w14:paraId="733543B2"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ADDITIONAL PRODUCT INFORMATION </w:t>
      </w:r>
    </w:p>
    <w:p w14:paraId="3CD09EC2"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PRODUCT DESCRIPTION </w:t>
      </w:r>
    </w:p>
    <w:p w14:paraId="7BACD076"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DRUG SUPPLY CHAIN SECURITY ACT (DSCSA) INFORMATION</w:t>
      </w:r>
    </w:p>
    <w:p w14:paraId="2E0360CF"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FOR GENERIC DRUG PRODUCTS</w:t>
      </w:r>
    </w:p>
    <w:p w14:paraId="6C94DB84"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GTIN PRODUCT INFORMATION</w:t>
      </w:r>
    </w:p>
    <w:p w14:paraId="7631B9B1"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SPECIAL HANDLING AND STORAGE REQUIREMENTS</w:t>
      </w:r>
    </w:p>
    <w:p w14:paraId="42D316A1"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ORDER INFORMATION</w:t>
      </w:r>
    </w:p>
    <w:p w14:paraId="44E27E2D"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PHARMACY ORDER/ BILL UNIT </w:t>
      </w:r>
    </w:p>
    <w:p w14:paraId="565E20BF"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ITEM AND PACKING INFORMATION</w:t>
      </w:r>
    </w:p>
    <w:p w14:paraId="1B3148DC" w14:textId="2B544B74" w:rsidR="00DA419C" w:rsidRP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COST INFORMATION PAGE </w:t>
      </w:r>
    </w:p>
    <w:p w14:paraId="40B727B9" w14:textId="02F56506" w:rsidR="00DA419C" w:rsidRPr="00DA419C" w:rsidRDefault="00DA419C" w:rsidP="00DA419C">
      <w:pPr>
        <w:rPr>
          <w:rFonts w:ascii="Arial" w:hAnsi="Arial" w:cs="Arial"/>
          <w:color w:val="000000"/>
          <w:sz w:val="20"/>
          <w:szCs w:val="20"/>
        </w:rPr>
      </w:pPr>
      <w:r w:rsidRPr="00DA419C">
        <w:rPr>
          <w:rFonts w:ascii="Arial" w:hAnsi="Arial" w:cs="Arial"/>
          <w:color w:val="000000"/>
          <w:sz w:val="20"/>
          <w:szCs w:val="20"/>
        </w:rPr>
        <w:t>PAGE TWO</w:t>
      </w:r>
    </w:p>
    <w:p w14:paraId="3D38A1F2"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MATERIAL HAZARD CLASSIFICATION and TRANSPORTATION</w:t>
      </w:r>
    </w:p>
    <w:p w14:paraId="70133AD2"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SDS HAZARD CLASSIFICATION</w:t>
      </w:r>
    </w:p>
    <w:p w14:paraId="3709AF1A"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 xml:space="preserve">HAZARDOUS WASTE IDENTIFICATION </w:t>
      </w:r>
    </w:p>
    <w:p w14:paraId="424A4996"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ADDITIONAL STORAGE INFORMATION</w:t>
      </w:r>
    </w:p>
    <w:p w14:paraId="0676A498"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CLASS OF TRADE RESTRICTION</w:t>
      </w:r>
    </w:p>
    <w:p w14:paraId="5E30B223"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REMS or REGISTRY RESTRICTIONS</w:t>
      </w:r>
    </w:p>
    <w:p w14:paraId="74F56FAA" w14:textId="77777777" w:rsid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RETURN INSTRUCTIONS</w:t>
      </w:r>
    </w:p>
    <w:p w14:paraId="7E721461" w14:textId="5DBB493C" w:rsidR="00DA419C" w:rsidRPr="00DA419C" w:rsidRDefault="00DA419C" w:rsidP="00DA419C">
      <w:pPr>
        <w:pStyle w:val="ListParagraph"/>
        <w:numPr>
          <w:ilvl w:val="0"/>
          <w:numId w:val="7"/>
        </w:numPr>
        <w:rPr>
          <w:rFonts w:ascii="Arial" w:hAnsi="Arial" w:cs="Arial"/>
          <w:color w:val="000000"/>
          <w:sz w:val="20"/>
          <w:szCs w:val="20"/>
        </w:rPr>
      </w:pPr>
      <w:r w:rsidRPr="00DA419C">
        <w:rPr>
          <w:rFonts w:ascii="Arial" w:hAnsi="Arial" w:cs="Arial"/>
          <w:color w:val="000000"/>
          <w:sz w:val="20"/>
          <w:szCs w:val="20"/>
        </w:rPr>
        <w:t>MISCELLANEOUS NOTES AND BARCODE IMAGE</w:t>
      </w:r>
    </w:p>
    <w:p w14:paraId="7984C891" w14:textId="77777777" w:rsidR="00DA419C" w:rsidRPr="00DA419C" w:rsidRDefault="00DA419C" w:rsidP="00DA419C">
      <w:pPr>
        <w:rPr>
          <w:rFonts w:ascii="Arial" w:hAnsi="Arial" w:cs="Arial"/>
          <w:color w:val="000000"/>
          <w:sz w:val="20"/>
          <w:szCs w:val="20"/>
        </w:rPr>
      </w:pPr>
      <w:r w:rsidRPr="00DA419C">
        <w:rPr>
          <w:rFonts w:ascii="Arial" w:hAnsi="Arial" w:cs="Arial"/>
          <w:color w:val="000000"/>
          <w:sz w:val="20"/>
          <w:szCs w:val="20"/>
        </w:rPr>
        <w:t>PAGE THREE – FOR PRODUCTS DESIGNATED AS DROP-SHIP ONLY</w:t>
      </w:r>
    </w:p>
    <w:p w14:paraId="30276A09"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ORDER METHOD</w:t>
      </w:r>
    </w:p>
    <w:p w14:paraId="13651BA2"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 xml:space="preserve">EXPEDITED FREIGHT INFORMATION </w:t>
      </w:r>
    </w:p>
    <w:p w14:paraId="7A363EC7"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CLASS OF TRADE RESTRICTION</w:t>
      </w:r>
    </w:p>
    <w:p w14:paraId="1842442C"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OTHER DATA REQUIRED TO PROCESS PURCHASE ORDER</w:t>
      </w:r>
    </w:p>
    <w:p w14:paraId="2915D98F"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MISCELLANEOUS NOTES</w:t>
      </w:r>
    </w:p>
    <w:p w14:paraId="70F83190"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STANDARD ORDER RECEIPT AND PROCESSING</w:t>
      </w:r>
    </w:p>
    <w:p w14:paraId="2A0CAACA"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OVERNIGHT AND PRIORITY OVERNIGHT PROCESSING</w:t>
      </w:r>
    </w:p>
    <w:p w14:paraId="62308543" w14:textId="77777777"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RETURN INSTRUCTIONS</w:t>
      </w:r>
    </w:p>
    <w:p w14:paraId="4B9C0A9F" w14:textId="7064B2E9" w:rsidR="00DA419C" w:rsidRDefault="00DA419C" w:rsidP="00DA419C">
      <w:pPr>
        <w:pStyle w:val="ListParagraph"/>
        <w:numPr>
          <w:ilvl w:val="0"/>
          <w:numId w:val="8"/>
        </w:numPr>
        <w:rPr>
          <w:rFonts w:ascii="Arial" w:hAnsi="Arial" w:cs="Arial"/>
          <w:color w:val="000000"/>
          <w:sz w:val="20"/>
          <w:szCs w:val="20"/>
        </w:rPr>
      </w:pPr>
      <w:r w:rsidRPr="00DA419C">
        <w:rPr>
          <w:rFonts w:ascii="Arial" w:hAnsi="Arial" w:cs="Arial"/>
          <w:color w:val="000000"/>
          <w:sz w:val="20"/>
          <w:szCs w:val="20"/>
        </w:rPr>
        <w:t>ADDITIONAL INFORMATION</w:t>
      </w:r>
    </w:p>
    <w:p w14:paraId="13B7014A" w14:textId="6A1FA4A5" w:rsidR="00DA419C" w:rsidRPr="00DA419C" w:rsidRDefault="00DA419C" w:rsidP="00DA419C">
      <w:pPr>
        <w:ind w:left="360"/>
        <w:rPr>
          <w:rFonts w:ascii="Arial" w:hAnsi="Arial" w:cs="Arial"/>
          <w:color w:val="000000"/>
          <w:sz w:val="20"/>
          <w:szCs w:val="20"/>
        </w:rPr>
      </w:pPr>
      <w:r w:rsidRPr="00DA419C">
        <w:rPr>
          <w:rFonts w:ascii="Arial" w:hAnsi="Arial" w:cs="Arial"/>
          <w:color w:val="000000"/>
          <w:sz w:val="20"/>
          <w:szCs w:val="20"/>
        </w:rPr>
        <w:t xml:space="preserve">Although not all information on the form is required by each distribution trading partner, this form includes the data points a majority of HDA members most frequently request from suppliers for item set up. For questions </w:t>
      </w:r>
      <w:r w:rsidRPr="00DA419C">
        <w:rPr>
          <w:rFonts w:ascii="Arial" w:hAnsi="Arial" w:cs="Arial"/>
          <w:color w:val="000000"/>
          <w:sz w:val="20"/>
          <w:szCs w:val="20"/>
        </w:rPr>
        <w:lastRenderedPageBreak/>
        <w:t xml:space="preserve">about specific data fields, please check with your trading partner for its requirements. Please note that HDA does not receive copies of these forms or store any product information. This form is provided as a guide </w:t>
      </w:r>
      <w:r w:rsidR="00F72C7F">
        <w:rPr>
          <w:rFonts w:ascii="Arial" w:hAnsi="Arial" w:cs="Arial"/>
          <w:color w:val="000000"/>
          <w:sz w:val="20"/>
          <w:szCs w:val="20"/>
        </w:rPr>
        <w:t xml:space="preserve">for </w:t>
      </w:r>
      <w:r w:rsidRPr="00DA419C">
        <w:rPr>
          <w:rFonts w:ascii="Arial" w:hAnsi="Arial" w:cs="Arial"/>
          <w:color w:val="000000"/>
          <w:sz w:val="20"/>
          <w:szCs w:val="20"/>
        </w:rPr>
        <w:t xml:space="preserve">new </w:t>
      </w:r>
      <w:proofErr w:type="gramStart"/>
      <w:r w:rsidRPr="00DA419C">
        <w:rPr>
          <w:rFonts w:ascii="Arial" w:hAnsi="Arial" w:cs="Arial"/>
          <w:color w:val="000000"/>
          <w:sz w:val="20"/>
          <w:szCs w:val="20"/>
        </w:rPr>
        <w:t>item</w:t>
      </w:r>
      <w:proofErr w:type="gramEnd"/>
      <w:r w:rsidRPr="00DA419C">
        <w:rPr>
          <w:rFonts w:ascii="Arial" w:hAnsi="Arial" w:cs="Arial"/>
          <w:color w:val="000000"/>
          <w:sz w:val="20"/>
          <w:szCs w:val="20"/>
        </w:rPr>
        <w:t xml:space="preserve"> set up for use between trading partners.</w:t>
      </w:r>
    </w:p>
    <w:p w14:paraId="545E045C" w14:textId="77777777" w:rsidR="00DA419C" w:rsidRDefault="00DA419C" w:rsidP="00DA419C">
      <w:pPr>
        <w:spacing w:after="0" w:line="239" w:lineRule="auto"/>
        <w:ind w:right="361"/>
        <w:rPr>
          <w:rFonts w:ascii="Arial" w:eastAsia="Arial" w:hAnsi="Arial" w:cs="Arial"/>
          <w:sz w:val="20"/>
          <w:szCs w:val="20"/>
        </w:rPr>
      </w:pPr>
    </w:p>
    <w:p w14:paraId="4CD171BC" w14:textId="5456443B" w:rsidR="00DA419C" w:rsidRPr="00DA419C" w:rsidRDefault="00870707" w:rsidP="00DA419C">
      <w:pPr>
        <w:rPr>
          <w:rFonts w:ascii="Arial" w:hAnsi="Arial" w:cs="Arial"/>
          <w:color w:val="000000"/>
          <w:sz w:val="20"/>
          <w:szCs w:val="20"/>
        </w:rPr>
      </w:pPr>
      <w:r>
        <w:rPr>
          <w:rFonts w:ascii="Arial" w:hAnsi="Arial" w:cs="Arial"/>
          <w:color w:val="000000"/>
          <w:sz w:val="20"/>
          <w:szCs w:val="20"/>
        </w:rPr>
        <w:t xml:space="preserve">For this 2024 update to the 2021 form, </w:t>
      </w:r>
      <w:r w:rsidR="00DA419C" w:rsidRPr="00DA419C">
        <w:rPr>
          <w:rFonts w:ascii="Arial" w:hAnsi="Arial" w:cs="Arial"/>
          <w:color w:val="000000"/>
          <w:sz w:val="20"/>
          <w:szCs w:val="20"/>
        </w:rPr>
        <w:t xml:space="preserve">fields were added </w:t>
      </w:r>
      <w:r w:rsidR="00F72C7F">
        <w:rPr>
          <w:rFonts w:ascii="Arial" w:hAnsi="Arial" w:cs="Arial"/>
          <w:color w:val="000000"/>
          <w:sz w:val="20"/>
          <w:szCs w:val="20"/>
        </w:rPr>
        <w:t xml:space="preserve">to include </w:t>
      </w:r>
      <w:r w:rsidR="00DA419C" w:rsidRPr="00DA419C">
        <w:rPr>
          <w:rFonts w:ascii="Arial" w:hAnsi="Arial" w:cs="Arial"/>
          <w:color w:val="000000"/>
          <w:sz w:val="20"/>
          <w:szCs w:val="20"/>
        </w:rPr>
        <w:t>commonly requested information or new information required by regulation</w:t>
      </w:r>
      <w:r w:rsidR="00F72C7F">
        <w:rPr>
          <w:rFonts w:ascii="Arial" w:hAnsi="Arial" w:cs="Arial"/>
          <w:color w:val="000000"/>
          <w:sz w:val="20"/>
          <w:szCs w:val="20"/>
        </w:rPr>
        <w:t>,</w:t>
      </w:r>
      <w:r w:rsidR="00DA419C" w:rsidRPr="00DA419C">
        <w:rPr>
          <w:rFonts w:ascii="Arial" w:hAnsi="Arial" w:cs="Arial"/>
          <w:color w:val="000000"/>
          <w:sz w:val="20"/>
          <w:szCs w:val="20"/>
        </w:rPr>
        <w:t xml:space="preserve"> or to meet compliance obligations. Some fields were changed to </w:t>
      </w:r>
      <w:r w:rsidR="00F72C7F">
        <w:rPr>
          <w:rFonts w:ascii="Arial" w:hAnsi="Arial" w:cs="Arial"/>
          <w:color w:val="000000"/>
          <w:sz w:val="20"/>
          <w:szCs w:val="20"/>
        </w:rPr>
        <w:t xml:space="preserve">improve </w:t>
      </w:r>
      <w:r w:rsidR="00DA419C" w:rsidRPr="00DA419C">
        <w:rPr>
          <w:rFonts w:ascii="Arial" w:hAnsi="Arial" w:cs="Arial"/>
          <w:color w:val="000000"/>
          <w:sz w:val="20"/>
          <w:szCs w:val="20"/>
        </w:rPr>
        <w:t xml:space="preserve">clarity. Importantly, the form can also be used for </w:t>
      </w:r>
      <w:r w:rsidR="00F72C7F">
        <w:rPr>
          <w:rFonts w:ascii="Arial" w:hAnsi="Arial" w:cs="Arial"/>
          <w:color w:val="000000"/>
          <w:sz w:val="20"/>
          <w:szCs w:val="20"/>
        </w:rPr>
        <w:t xml:space="preserve">new </w:t>
      </w:r>
      <w:proofErr w:type="gramStart"/>
      <w:r w:rsidR="00580022">
        <w:rPr>
          <w:rFonts w:ascii="Arial" w:hAnsi="Arial" w:cs="Arial"/>
          <w:color w:val="000000"/>
          <w:sz w:val="20"/>
          <w:szCs w:val="20"/>
        </w:rPr>
        <w:t>item</w:t>
      </w:r>
      <w:proofErr w:type="gramEnd"/>
      <w:r w:rsidR="00580022">
        <w:rPr>
          <w:rFonts w:ascii="Arial" w:hAnsi="Arial" w:cs="Arial"/>
          <w:color w:val="000000"/>
          <w:sz w:val="20"/>
          <w:szCs w:val="20"/>
        </w:rPr>
        <w:t xml:space="preserve"> </w:t>
      </w:r>
      <w:r w:rsidR="00F72C7F">
        <w:rPr>
          <w:rFonts w:ascii="Arial" w:hAnsi="Arial" w:cs="Arial"/>
          <w:color w:val="000000"/>
          <w:sz w:val="20"/>
          <w:szCs w:val="20"/>
        </w:rPr>
        <w:t xml:space="preserve">set up for </w:t>
      </w:r>
      <w:r w:rsidR="00DA419C" w:rsidRPr="00DA419C">
        <w:rPr>
          <w:rFonts w:ascii="Arial" w:hAnsi="Arial" w:cs="Arial"/>
          <w:color w:val="000000"/>
          <w:sz w:val="20"/>
          <w:szCs w:val="20"/>
        </w:rPr>
        <w:t>medical devices. Changes include:</w:t>
      </w:r>
    </w:p>
    <w:p w14:paraId="13237C1F" w14:textId="77777777" w:rsidR="00DA419C" w:rsidRDefault="00DA419C" w:rsidP="00DA419C">
      <w:pPr>
        <w:rPr>
          <w:rFonts w:ascii="Arial" w:hAnsi="Arial" w:cs="Arial"/>
          <w:color w:val="000000"/>
          <w:sz w:val="20"/>
          <w:szCs w:val="20"/>
        </w:rPr>
      </w:pPr>
      <w:r w:rsidRPr="00DA419C">
        <w:rPr>
          <w:rFonts w:ascii="Arial" w:hAnsi="Arial" w:cs="Arial"/>
          <w:color w:val="000000"/>
          <w:sz w:val="20"/>
          <w:szCs w:val="20"/>
        </w:rPr>
        <w:t>Page One</w:t>
      </w:r>
    </w:p>
    <w:p w14:paraId="622D4E43" w14:textId="3C0A1FAF" w:rsidR="00DA419C" w:rsidRDefault="00DA419C" w:rsidP="00DA419C">
      <w:pPr>
        <w:pStyle w:val="ListParagraph"/>
        <w:numPr>
          <w:ilvl w:val="0"/>
          <w:numId w:val="11"/>
        </w:numPr>
        <w:rPr>
          <w:rFonts w:ascii="Arial" w:hAnsi="Arial" w:cs="Arial"/>
          <w:color w:val="000000"/>
          <w:sz w:val="20"/>
          <w:szCs w:val="20"/>
        </w:rPr>
      </w:pPr>
      <w:r w:rsidRPr="00DA419C">
        <w:rPr>
          <w:rFonts w:ascii="Arial" w:hAnsi="Arial" w:cs="Arial"/>
          <w:color w:val="000000"/>
          <w:sz w:val="20"/>
          <w:szCs w:val="20"/>
        </w:rPr>
        <w:t xml:space="preserve">Addition of medical device class with a drop-down menu </w:t>
      </w:r>
    </w:p>
    <w:p w14:paraId="7DA27CF0" w14:textId="77777777" w:rsidR="00DA419C" w:rsidRDefault="00DA419C" w:rsidP="00DA419C">
      <w:pPr>
        <w:pStyle w:val="ListParagraph"/>
        <w:numPr>
          <w:ilvl w:val="0"/>
          <w:numId w:val="11"/>
        </w:numPr>
        <w:rPr>
          <w:rFonts w:ascii="Arial" w:hAnsi="Arial" w:cs="Arial"/>
          <w:color w:val="000000"/>
          <w:sz w:val="20"/>
          <w:szCs w:val="20"/>
        </w:rPr>
      </w:pPr>
      <w:r w:rsidRPr="00DA419C">
        <w:rPr>
          <w:rFonts w:ascii="Arial" w:hAnsi="Arial" w:cs="Arial"/>
          <w:color w:val="000000"/>
          <w:sz w:val="20"/>
          <w:szCs w:val="20"/>
        </w:rPr>
        <w:t>Addition of Global Company Prefix (GCP) under GTIN information</w:t>
      </w:r>
    </w:p>
    <w:p w14:paraId="2B46B995" w14:textId="77777777" w:rsidR="00DA419C" w:rsidRDefault="00DA419C" w:rsidP="00DA419C">
      <w:pPr>
        <w:pStyle w:val="ListParagraph"/>
        <w:numPr>
          <w:ilvl w:val="0"/>
          <w:numId w:val="11"/>
        </w:numPr>
        <w:rPr>
          <w:rFonts w:ascii="Arial" w:hAnsi="Arial" w:cs="Arial"/>
          <w:color w:val="000000"/>
          <w:sz w:val="20"/>
          <w:szCs w:val="20"/>
        </w:rPr>
      </w:pPr>
      <w:r w:rsidRPr="00DA419C">
        <w:rPr>
          <w:rFonts w:ascii="Arial" w:hAnsi="Arial" w:cs="Arial"/>
          <w:color w:val="000000"/>
          <w:sz w:val="20"/>
          <w:szCs w:val="20"/>
        </w:rPr>
        <w:t>Added source manufacturer field for repackaged product, which is required for government sales</w:t>
      </w:r>
    </w:p>
    <w:p w14:paraId="708FEC98" w14:textId="48D7FD7F" w:rsidR="00DA419C" w:rsidRPr="00DA419C" w:rsidRDefault="00DA419C" w:rsidP="00DA419C">
      <w:pPr>
        <w:pStyle w:val="ListParagraph"/>
        <w:numPr>
          <w:ilvl w:val="0"/>
          <w:numId w:val="11"/>
        </w:numPr>
        <w:rPr>
          <w:rFonts w:ascii="Arial" w:hAnsi="Arial" w:cs="Arial"/>
          <w:color w:val="000000"/>
          <w:sz w:val="20"/>
          <w:szCs w:val="20"/>
        </w:rPr>
      </w:pPr>
      <w:r w:rsidRPr="00DA419C">
        <w:rPr>
          <w:rFonts w:ascii="Arial" w:hAnsi="Arial" w:cs="Arial"/>
          <w:color w:val="000000"/>
          <w:sz w:val="20"/>
          <w:szCs w:val="20"/>
        </w:rPr>
        <w:t>Updated item and packaging information to read “saleable number of pieces” and updated quantity to</w:t>
      </w:r>
      <w:r w:rsidR="00F72C7F">
        <w:rPr>
          <w:rFonts w:ascii="Arial" w:hAnsi="Arial" w:cs="Arial"/>
          <w:color w:val="000000"/>
          <w:sz w:val="20"/>
          <w:szCs w:val="20"/>
        </w:rPr>
        <w:t xml:space="preserve"> read</w:t>
      </w:r>
      <w:r w:rsidRPr="00DA419C">
        <w:rPr>
          <w:rFonts w:ascii="Arial" w:hAnsi="Arial" w:cs="Arial"/>
          <w:color w:val="000000"/>
          <w:sz w:val="20"/>
          <w:szCs w:val="20"/>
        </w:rPr>
        <w:t xml:space="preserve"> “saleable quantity” under GTIN information </w:t>
      </w:r>
    </w:p>
    <w:p w14:paraId="5C74775B" w14:textId="77777777" w:rsidR="00DA419C" w:rsidRPr="00DA419C" w:rsidRDefault="00DA419C" w:rsidP="00DA419C">
      <w:pPr>
        <w:rPr>
          <w:rFonts w:ascii="Arial" w:hAnsi="Arial" w:cs="Arial"/>
          <w:color w:val="000000"/>
          <w:sz w:val="20"/>
          <w:szCs w:val="20"/>
        </w:rPr>
      </w:pPr>
      <w:r w:rsidRPr="00DA419C">
        <w:rPr>
          <w:rFonts w:ascii="Arial" w:hAnsi="Arial" w:cs="Arial"/>
          <w:color w:val="000000"/>
          <w:sz w:val="20"/>
          <w:szCs w:val="20"/>
        </w:rPr>
        <w:t xml:space="preserve">Page Two </w:t>
      </w:r>
    </w:p>
    <w:p w14:paraId="59EF05EC" w14:textId="77777777" w:rsidR="00DA419C" w:rsidRDefault="00DA419C" w:rsidP="00DA419C">
      <w:pPr>
        <w:pStyle w:val="ListParagraph"/>
        <w:numPr>
          <w:ilvl w:val="0"/>
          <w:numId w:val="12"/>
        </w:numPr>
        <w:rPr>
          <w:rFonts w:ascii="Arial" w:hAnsi="Arial" w:cs="Arial"/>
          <w:color w:val="000000"/>
          <w:sz w:val="20"/>
          <w:szCs w:val="20"/>
        </w:rPr>
      </w:pPr>
      <w:r w:rsidRPr="00DA419C">
        <w:rPr>
          <w:rFonts w:ascii="Arial" w:hAnsi="Arial" w:cs="Arial"/>
          <w:color w:val="000000"/>
          <w:sz w:val="20"/>
          <w:szCs w:val="20"/>
        </w:rPr>
        <w:t>Corrected NCPDP</w:t>
      </w:r>
    </w:p>
    <w:p w14:paraId="0A683F23" w14:textId="2CC91A30" w:rsidR="00DA419C" w:rsidRDefault="00DA419C" w:rsidP="00DA419C">
      <w:pPr>
        <w:pStyle w:val="ListParagraph"/>
        <w:numPr>
          <w:ilvl w:val="0"/>
          <w:numId w:val="12"/>
        </w:numPr>
        <w:rPr>
          <w:rFonts w:ascii="Arial" w:hAnsi="Arial" w:cs="Arial"/>
          <w:color w:val="000000"/>
          <w:sz w:val="20"/>
          <w:szCs w:val="20"/>
        </w:rPr>
      </w:pPr>
      <w:r w:rsidRPr="00DA419C">
        <w:rPr>
          <w:rFonts w:ascii="Arial" w:hAnsi="Arial" w:cs="Arial"/>
          <w:color w:val="000000"/>
          <w:sz w:val="20"/>
          <w:szCs w:val="20"/>
        </w:rPr>
        <w:t>Under material hazard and transport</w:t>
      </w:r>
      <w:r>
        <w:rPr>
          <w:rFonts w:ascii="Arial" w:hAnsi="Arial" w:cs="Arial"/>
          <w:color w:val="000000"/>
          <w:sz w:val="20"/>
          <w:szCs w:val="20"/>
        </w:rPr>
        <w:t xml:space="preserve"> </w:t>
      </w:r>
      <w:r w:rsidRPr="00DA419C">
        <w:rPr>
          <w:rFonts w:ascii="Arial" w:hAnsi="Arial" w:cs="Arial"/>
          <w:color w:val="000000"/>
          <w:sz w:val="20"/>
          <w:szCs w:val="20"/>
        </w:rPr>
        <w:t>—</w:t>
      </w:r>
      <w:r>
        <w:rPr>
          <w:rFonts w:ascii="Arial" w:hAnsi="Arial" w:cs="Arial"/>
          <w:color w:val="000000"/>
          <w:sz w:val="20"/>
          <w:szCs w:val="20"/>
        </w:rPr>
        <w:t xml:space="preserve"> </w:t>
      </w:r>
      <w:r w:rsidRPr="00DA419C">
        <w:rPr>
          <w:rFonts w:ascii="Arial" w:hAnsi="Arial" w:cs="Arial"/>
          <w:color w:val="000000"/>
          <w:sz w:val="20"/>
          <w:szCs w:val="20"/>
        </w:rPr>
        <w:t>added a yes/no drop</w:t>
      </w:r>
      <w:r>
        <w:rPr>
          <w:rFonts w:ascii="Arial" w:hAnsi="Arial" w:cs="Arial"/>
          <w:color w:val="000000"/>
          <w:sz w:val="20"/>
          <w:szCs w:val="20"/>
        </w:rPr>
        <w:t>-</w:t>
      </w:r>
      <w:r w:rsidRPr="00DA419C">
        <w:rPr>
          <w:rFonts w:ascii="Arial" w:hAnsi="Arial" w:cs="Arial"/>
          <w:color w:val="000000"/>
          <w:sz w:val="20"/>
          <w:szCs w:val="20"/>
        </w:rPr>
        <w:t>down on “is the product restricted for air” and “if so, indicate restriction”</w:t>
      </w:r>
    </w:p>
    <w:p w14:paraId="56B28FFF" w14:textId="79FC852A" w:rsidR="00DA419C" w:rsidRPr="00DA419C" w:rsidRDefault="00DA419C" w:rsidP="00DA419C">
      <w:pPr>
        <w:pStyle w:val="ListParagraph"/>
        <w:numPr>
          <w:ilvl w:val="0"/>
          <w:numId w:val="12"/>
        </w:numPr>
        <w:rPr>
          <w:rFonts w:ascii="Arial" w:hAnsi="Arial" w:cs="Arial"/>
          <w:color w:val="000000"/>
          <w:sz w:val="20"/>
          <w:szCs w:val="20"/>
        </w:rPr>
      </w:pPr>
      <w:r w:rsidRPr="00DA419C">
        <w:rPr>
          <w:rFonts w:ascii="Arial" w:hAnsi="Arial" w:cs="Arial"/>
          <w:color w:val="000000"/>
          <w:sz w:val="20"/>
          <w:szCs w:val="20"/>
        </w:rPr>
        <w:t xml:space="preserve">Under SDS hazardous classification </w:t>
      </w:r>
      <w:r>
        <w:rPr>
          <w:rFonts w:ascii="Arial" w:hAnsi="Arial" w:cs="Arial"/>
          <w:color w:val="000000"/>
          <w:sz w:val="20"/>
          <w:szCs w:val="20"/>
        </w:rPr>
        <w:t>—</w:t>
      </w:r>
      <w:r w:rsidRPr="00DA419C">
        <w:rPr>
          <w:rFonts w:ascii="Arial" w:hAnsi="Arial" w:cs="Arial"/>
          <w:color w:val="000000"/>
          <w:sz w:val="20"/>
          <w:szCs w:val="20"/>
        </w:rPr>
        <w:t xml:space="preserve"> added a yes/no drop</w:t>
      </w:r>
      <w:r>
        <w:rPr>
          <w:rFonts w:ascii="Arial" w:hAnsi="Arial" w:cs="Arial"/>
          <w:color w:val="000000"/>
          <w:sz w:val="20"/>
          <w:szCs w:val="20"/>
        </w:rPr>
        <w:t>-</w:t>
      </w:r>
      <w:r w:rsidRPr="00DA419C">
        <w:rPr>
          <w:rFonts w:ascii="Arial" w:hAnsi="Arial" w:cs="Arial"/>
          <w:color w:val="000000"/>
          <w:sz w:val="20"/>
          <w:szCs w:val="20"/>
        </w:rPr>
        <w:t>down for “does the product have an aerosol class? If yes, identify the NFPA storage level.”</w:t>
      </w:r>
    </w:p>
    <w:p w14:paraId="6FAD49AD" w14:textId="7C10DA2C" w:rsidR="00AC7AA2" w:rsidRDefault="00870707" w:rsidP="00DA419C">
      <w:pPr>
        <w:rPr>
          <w:rFonts w:ascii="Arial" w:hAnsi="Arial" w:cs="Arial"/>
          <w:color w:val="000000"/>
          <w:sz w:val="20"/>
          <w:szCs w:val="20"/>
        </w:rPr>
      </w:pPr>
      <w:r>
        <w:rPr>
          <w:rFonts w:ascii="Arial" w:hAnsi="Arial" w:cs="Arial"/>
          <w:color w:val="000000"/>
          <w:sz w:val="20"/>
          <w:szCs w:val="20"/>
        </w:rPr>
        <w:t xml:space="preserve">The </w:t>
      </w:r>
      <w:r w:rsidR="00AC7AA2">
        <w:rPr>
          <w:rFonts w:ascii="Arial" w:hAnsi="Arial" w:cs="Arial"/>
          <w:color w:val="000000"/>
          <w:sz w:val="20"/>
          <w:szCs w:val="20"/>
        </w:rPr>
        <w:t xml:space="preserve">following changes have </w:t>
      </w:r>
      <w:r>
        <w:rPr>
          <w:rFonts w:ascii="Arial" w:hAnsi="Arial" w:cs="Arial"/>
          <w:color w:val="000000"/>
          <w:sz w:val="20"/>
          <w:szCs w:val="20"/>
        </w:rPr>
        <w:t xml:space="preserve">also been made </w:t>
      </w:r>
    </w:p>
    <w:p w14:paraId="36696276" w14:textId="1EEEC808" w:rsidR="00DA419C" w:rsidRDefault="00D716A0" w:rsidP="00AC7AA2">
      <w:pPr>
        <w:pStyle w:val="ListParagraph"/>
        <w:numPr>
          <w:ilvl w:val="0"/>
          <w:numId w:val="24"/>
        </w:numPr>
        <w:rPr>
          <w:rFonts w:ascii="Arial" w:hAnsi="Arial" w:cs="Arial"/>
          <w:color w:val="000000"/>
          <w:sz w:val="20"/>
          <w:szCs w:val="20"/>
        </w:rPr>
      </w:pPr>
      <w:r w:rsidRPr="00AC7AA2">
        <w:rPr>
          <w:rFonts w:ascii="Arial" w:hAnsi="Arial" w:cs="Arial"/>
          <w:color w:val="000000"/>
          <w:sz w:val="20"/>
          <w:szCs w:val="20"/>
        </w:rPr>
        <w:t xml:space="preserve">A drop-down was added </w:t>
      </w:r>
      <w:r w:rsidR="008F5D51">
        <w:rPr>
          <w:rFonts w:ascii="Arial" w:hAnsi="Arial" w:cs="Arial"/>
          <w:color w:val="000000"/>
          <w:sz w:val="20"/>
          <w:szCs w:val="20"/>
        </w:rPr>
        <w:t xml:space="preserve">in the product information section </w:t>
      </w:r>
      <w:r w:rsidRPr="00AC7AA2">
        <w:rPr>
          <w:rFonts w:ascii="Arial" w:hAnsi="Arial" w:cs="Arial"/>
          <w:color w:val="000000"/>
          <w:sz w:val="20"/>
          <w:szCs w:val="20"/>
        </w:rPr>
        <w:t>to specify if FDA has approved</w:t>
      </w:r>
      <w:r w:rsidR="00DE68AB" w:rsidRPr="00AC7AA2">
        <w:rPr>
          <w:rFonts w:ascii="Arial" w:hAnsi="Arial" w:cs="Arial"/>
          <w:color w:val="000000"/>
          <w:sz w:val="20"/>
          <w:szCs w:val="20"/>
        </w:rPr>
        <w:t xml:space="preserve"> an NDA</w:t>
      </w:r>
      <w:r w:rsidRPr="00AC7AA2">
        <w:rPr>
          <w:rFonts w:ascii="Arial" w:hAnsi="Arial" w:cs="Arial"/>
          <w:color w:val="000000"/>
          <w:sz w:val="20"/>
          <w:szCs w:val="20"/>
        </w:rPr>
        <w:t xml:space="preserve"> </w:t>
      </w:r>
      <w:r w:rsidR="00756209" w:rsidRPr="00AC7AA2">
        <w:rPr>
          <w:rFonts w:ascii="Arial" w:hAnsi="Arial" w:cs="Arial"/>
          <w:color w:val="000000"/>
          <w:sz w:val="20"/>
          <w:szCs w:val="20"/>
        </w:rPr>
        <w:t xml:space="preserve">for a new product under </w:t>
      </w:r>
      <w:r w:rsidRPr="00AC7AA2">
        <w:rPr>
          <w:rFonts w:ascii="Arial" w:hAnsi="Arial" w:cs="Arial"/>
          <w:color w:val="000000"/>
          <w:sz w:val="20"/>
          <w:szCs w:val="20"/>
        </w:rPr>
        <w:t>505(b)(1)</w:t>
      </w:r>
      <w:r w:rsidR="005B7FE6" w:rsidRPr="00AC7AA2">
        <w:rPr>
          <w:rFonts w:ascii="Arial" w:hAnsi="Arial" w:cs="Arial"/>
          <w:color w:val="000000"/>
          <w:sz w:val="20"/>
          <w:szCs w:val="20"/>
        </w:rPr>
        <w:t>,</w:t>
      </w:r>
      <w:r w:rsidRPr="00AC7AA2">
        <w:rPr>
          <w:rFonts w:ascii="Arial" w:hAnsi="Arial" w:cs="Arial"/>
          <w:color w:val="000000"/>
          <w:sz w:val="20"/>
          <w:szCs w:val="20"/>
        </w:rPr>
        <w:t xml:space="preserve"> 505(b)(2)</w:t>
      </w:r>
      <w:r w:rsidR="005B7FE6" w:rsidRPr="00AC7AA2">
        <w:rPr>
          <w:rFonts w:ascii="Arial" w:hAnsi="Arial" w:cs="Arial"/>
          <w:color w:val="000000"/>
          <w:sz w:val="20"/>
          <w:szCs w:val="20"/>
        </w:rPr>
        <w:t>, or not applicable.</w:t>
      </w:r>
    </w:p>
    <w:p w14:paraId="1518DB97" w14:textId="64D6B11A" w:rsidR="008F5D51" w:rsidRDefault="00AC7AA2" w:rsidP="00AC7AA2">
      <w:pPr>
        <w:pStyle w:val="ListParagraph"/>
        <w:numPr>
          <w:ilvl w:val="0"/>
          <w:numId w:val="24"/>
        </w:numPr>
        <w:rPr>
          <w:rFonts w:ascii="Arial" w:hAnsi="Arial" w:cs="Arial"/>
          <w:color w:val="000000"/>
          <w:sz w:val="20"/>
          <w:szCs w:val="20"/>
        </w:rPr>
      </w:pPr>
      <w:r>
        <w:rPr>
          <w:rFonts w:ascii="Arial" w:hAnsi="Arial" w:cs="Arial"/>
          <w:color w:val="000000"/>
          <w:sz w:val="20"/>
          <w:szCs w:val="20"/>
        </w:rPr>
        <w:t xml:space="preserve">A yes/no question was added </w:t>
      </w:r>
      <w:r w:rsidR="008F5D51">
        <w:rPr>
          <w:rFonts w:ascii="Arial" w:hAnsi="Arial" w:cs="Arial"/>
          <w:color w:val="000000"/>
          <w:sz w:val="20"/>
          <w:szCs w:val="20"/>
        </w:rPr>
        <w:t xml:space="preserve">in the GTIN </w:t>
      </w:r>
      <w:r w:rsidR="00BD04E0">
        <w:rPr>
          <w:rFonts w:ascii="Arial" w:hAnsi="Arial" w:cs="Arial"/>
          <w:color w:val="000000"/>
          <w:sz w:val="20"/>
          <w:szCs w:val="20"/>
        </w:rPr>
        <w:t>and</w:t>
      </w:r>
      <w:r w:rsidR="008F5D51">
        <w:rPr>
          <w:rFonts w:ascii="Arial" w:hAnsi="Arial" w:cs="Arial"/>
          <w:color w:val="000000"/>
          <w:sz w:val="20"/>
          <w:szCs w:val="20"/>
        </w:rPr>
        <w:t xml:space="preserve"> HIBCC product information section </w:t>
      </w:r>
      <w:r>
        <w:rPr>
          <w:rFonts w:ascii="Arial" w:hAnsi="Arial" w:cs="Arial"/>
          <w:color w:val="000000"/>
          <w:sz w:val="20"/>
          <w:szCs w:val="20"/>
        </w:rPr>
        <w:t xml:space="preserve">to indicate </w:t>
      </w:r>
      <w:r w:rsidR="008F5D51">
        <w:rPr>
          <w:rFonts w:ascii="Arial" w:hAnsi="Arial" w:cs="Arial"/>
          <w:color w:val="000000"/>
          <w:sz w:val="20"/>
          <w:szCs w:val="20"/>
        </w:rPr>
        <w:t>if a package level assigned a GTIN is RFID tagged</w:t>
      </w:r>
    </w:p>
    <w:p w14:paraId="136DB3FE" w14:textId="2E8F5FF3" w:rsidR="00AC7AA2" w:rsidRDefault="00AC7AA2" w:rsidP="00AC7AA2">
      <w:pPr>
        <w:pStyle w:val="ListParagraph"/>
        <w:numPr>
          <w:ilvl w:val="0"/>
          <w:numId w:val="24"/>
        </w:numPr>
        <w:rPr>
          <w:rFonts w:ascii="Arial" w:hAnsi="Arial" w:cs="Arial"/>
          <w:color w:val="000000"/>
          <w:sz w:val="20"/>
          <w:szCs w:val="20"/>
        </w:rPr>
      </w:pPr>
      <w:r>
        <w:rPr>
          <w:rFonts w:ascii="Arial" w:hAnsi="Arial" w:cs="Arial"/>
          <w:color w:val="000000"/>
          <w:sz w:val="20"/>
          <w:szCs w:val="20"/>
        </w:rPr>
        <w:t xml:space="preserve"> </w:t>
      </w:r>
      <w:r w:rsidR="00BD04E0">
        <w:rPr>
          <w:rFonts w:ascii="Arial" w:hAnsi="Arial" w:cs="Arial"/>
          <w:color w:val="000000"/>
          <w:sz w:val="20"/>
          <w:szCs w:val="20"/>
        </w:rPr>
        <w:t>A HCPCS J-Code field was added to Pharmacy Order/Bill Unit section</w:t>
      </w:r>
    </w:p>
    <w:p w14:paraId="0CD5D151" w14:textId="6BCDF12B" w:rsidR="00475E6F" w:rsidRPr="00AC7AA2" w:rsidRDefault="00475E6F" w:rsidP="00AC7AA2">
      <w:pPr>
        <w:pStyle w:val="ListParagraph"/>
        <w:numPr>
          <w:ilvl w:val="0"/>
          <w:numId w:val="24"/>
        </w:numPr>
        <w:rPr>
          <w:rFonts w:ascii="Arial" w:hAnsi="Arial" w:cs="Arial"/>
          <w:color w:val="000000"/>
          <w:sz w:val="20"/>
          <w:szCs w:val="20"/>
        </w:rPr>
      </w:pPr>
      <w:r>
        <w:rPr>
          <w:rFonts w:ascii="Arial" w:hAnsi="Arial" w:cs="Arial"/>
          <w:color w:val="000000"/>
          <w:sz w:val="20"/>
          <w:szCs w:val="20"/>
        </w:rPr>
        <w:t xml:space="preserve">Additional instructions added for the Saleable Quantity field in the GTIN table </w:t>
      </w:r>
    </w:p>
    <w:p w14:paraId="646FEB24" w14:textId="6EE731AB" w:rsidR="00DA419C" w:rsidRPr="00DA419C" w:rsidRDefault="00DA419C" w:rsidP="00DA419C">
      <w:pPr>
        <w:rPr>
          <w:rFonts w:ascii="Arial" w:hAnsi="Arial" w:cs="Arial"/>
          <w:b/>
          <w:bCs/>
          <w:color w:val="000000"/>
          <w:sz w:val="20"/>
          <w:szCs w:val="20"/>
        </w:rPr>
      </w:pPr>
      <w:r w:rsidRPr="00DA419C">
        <w:rPr>
          <w:rFonts w:ascii="Arial" w:hAnsi="Arial" w:cs="Arial"/>
          <w:b/>
          <w:bCs/>
          <w:color w:val="000000"/>
          <w:sz w:val="20"/>
          <w:szCs w:val="20"/>
        </w:rPr>
        <w:t xml:space="preserve">Please review each section on Pages One and Two of the form and provide all relevant information. Include only one product or promotion per form. If your product is designated as a </w:t>
      </w:r>
      <w:proofErr w:type="gramStart"/>
      <w:r w:rsidRPr="00DA419C">
        <w:rPr>
          <w:rFonts w:ascii="Arial" w:hAnsi="Arial" w:cs="Arial"/>
          <w:b/>
          <w:bCs/>
          <w:color w:val="000000"/>
          <w:sz w:val="20"/>
          <w:szCs w:val="20"/>
        </w:rPr>
        <w:t>drop-ship</w:t>
      </w:r>
      <w:proofErr w:type="gramEnd"/>
      <w:r w:rsidRPr="00DA419C">
        <w:rPr>
          <w:rFonts w:ascii="Arial" w:hAnsi="Arial" w:cs="Arial"/>
          <w:b/>
          <w:bCs/>
          <w:color w:val="000000"/>
          <w:sz w:val="20"/>
          <w:szCs w:val="20"/>
        </w:rPr>
        <w:t xml:space="preserve"> only product and will not be warehoused, please also complete Page Three. Use the </w:t>
      </w:r>
      <w:r w:rsidRPr="00DA419C">
        <w:rPr>
          <w:rFonts w:ascii="Arial" w:hAnsi="Arial" w:cs="Arial"/>
          <w:b/>
          <w:bCs/>
          <w:i/>
          <w:iCs/>
          <w:color w:val="000000"/>
          <w:sz w:val="20"/>
          <w:szCs w:val="20"/>
        </w:rPr>
        <w:t xml:space="preserve">LEFT </w:t>
      </w:r>
      <w:r w:rsidRPr="00DA419C">
        <w:rPr>
          <w:rFonts w:ascii="Arial" w:hAnsi="Arial" w:cs="Arial"/>
          <w:b/>
          <w:bCs/>
          <w:color w:val="000000"/>
          <w:sz w:val="20"/>
          <w:szCs w:val="20"/>
        </w:rPr>
        <w:t>mouse button to select checkboxes and highlight gray areas to write in text or numbers. Blue boxes indicate drop-down menu options.</w:t>
      </w:r>
    </w:p>
    <w:p w14:paraId="1E626FA4" w14:textId="77777777" w:rsidR="00DA419C" w:rsidRDefault="00DA419C" w:rsidP="00DA419C">
      <w:pPr>
        <w:rPr>
          <w:rFonts w:ascii="Arial" w:hAnsi="Arial" w:cs="Arial"/>
          <w:i/>
          <w:iCs/>
          <w:color w:val="000000"/>
          <w:sz w:val="20"/>
          <w:szCs w:val="20"/>
        </w:rPr>
      </w:pPr>
    </w:p>
    <w:p w14:paraId="256DBC28" w14:textId="3993D02D" w:rsidR="00DA419C" w:rsidRPr="00DA419C" w:rsidRDefault="00DA419C" w:rsidP="00DA419C">
      <w:pPr>
        <w:rPr>
          <w:rFonts w:ascii="Arial" w:hAnsi="Arial" w:cs="Arial"/>
          <w:i/>
          <w:iCs/>
          <w:color w:val="000000"/>
          <w:sz w:val="20"/>
          <w:szCs w:val="20"/>
        </w:rPr>
      </w:pPr>
      <w:r w:rsidRPr="00DA419C">
        <w:rPr>
          <w:rFonts w:ascii="Arial" w:hAnsi="Arial" w:cs="Arial"/>
          <w:i/>
          <w:iCs/>
          <w:color w:val="000000"/>
          <w:sz w:val="20"/>
          <w:szCs w:val="20"/>
        </w:rPr>
        <w:t xml:space="preserve">This form was developed for the introduction of Rx </w:t>
      </w:r>
      <w:r w:rsidR="00870707">
        <w:rPr>
          <w:rFonts w:ascii="Arial" w:hAnsi="Arial" w:cs="Arial"/>
          <w:i/>
          <w:iCs/>
          <w:color w:val="000000"/>
          <w:sz w:val="20"/>
          <w:szCs w:val="20"/>
        </w:rPr>
        <w:t xml:space="preserve">pharmaceutical </w:t>
      </w:r>
      <w:r w:rsidRPr="00DA419C">
        <w:rPr>
          <w:rFonts w:ascii="Arial" w:hAnsi="Arial" w:cs="Arial"/>
          <w:i/>
          <w:iCs/>
          <w:color w:val="000000"/>
          <w:sz w:val="20"/>
          <w:szCs w:val="20"/>
        </w:rPr>
        <w:t>and medical device products. There may be other information relevant for the introduction of over-the- counter (OTC) drugs and medical devices (e.g. other bases for marketing) not referenced on this form.</w:t>
      </w:r>
    </w:p>
    <w:p w14:paraId="63047B37" w14:textId="77777777" w:rsidR="00DA419C" w:rsidRDefault="00DA419C" w:rsidP="00F77504">
      <w:pPr>
        <w:rPr>
          <w:rFonts w:ascii="Arial" w:hAnsi="Arial" w:cs="Arial"/>
          <w:color w:val="000000"/>
          <w:sz w:val="20"/>
          <w:szCs w:val="20"/>
        </w:rPr>
      </w:pPr>
    </w:p>
    <w:p w14:paraId="67A9DFE7" w14:textId="77777777" w:rsidR="00DA419C" w:rsidRDefault="00DA419C" w:rsidP="00F77504">
      <w:pPr>
        <w:rPr>
          <w:rFonts w:ascii="Arial" w:hAnsi="Arial" w:cs="Arial"/>
          <w:color w:val="000000"/>
          <w:sz w:val="20"/>
          <w:szCs w:val="20"/>
        </w:rPr>
      </w:pPr>
    </w:p>
    <w:p w14:paraId="1DE91234" w14:textId="116C07EC" w:rsidR="000744E3" w:rsidRDefault="000744E3">
      <w:pPr>
        <w:rPr>
          <w:rFonts w:ascii="Arial" w:hAnsi="Arial" w:cs="Arial"/>
          <w:color w:val="3D4A76"/>
          <w:sz w:val="32"/>
          <w:szCs w:val="32"/>
        </w:rPr>
      </w:pPr>
    </w:p>
    <w:p w14:paraId="14783D00" w14:textId="0DD635CA" w:rsidR="00755A0D" w:rsidRDefault="00755A0D">
      <w:pPr>
        <w:rPr>
          <w:rFonts w:ascii="Arial" w:hAnsi="Arial" w:cs="Arial"/>
          <w:b/>
          <w:bCs/>
          <w:color w:val="FCB22C"/>
        </w:rPr>
      </w:pPr>
    </w:p>
    <w:p w14:paraId="55C74EAA"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7DC01AB" w14:textId="0D180E3F" w:rsidR="00033F7B" w:rsidRPr="00DA419C" w:rsidRDefault="00DA419C" w:rsidP="00033F7B">
      <w:pPr>
        <w:pStyle w:val="BasicParagraph"/>
        <w:suppressAutoHyphens/>
        <w:spacing w:after="90"/>
        <w:rPr>
          <w:rFonts w:ascii="Arial" w:hAnsi="Arial" w:cs="Arial"/>
          <w:b/>
          <w:bCs/>
          <w:color w:val="F08A20" w:themeColor="accent2"/>
          <w:spacing w:val="-2"/>
          <w:sz w:val="22"/>
          <w:szCs w:val="22"/>
        </w:rPr>
      </w:pPr>
      <w:r w:rsidRPr="00DA419C">
        <w:rPr>
          <w:rFonts w:ascii="Arial" w:hAnsi="Arial" w:cs="Arial"/>
          <w:b/>
          <w:bCs/>
          <w:color w:val="F08A20" w:themeColor="accent2"/>
          <w:spacing w:val="-3"/>
          <w:sz w:val="28"/>
          <w:szCs w:val="28"/>
        </w:rPr>
        <w:lastRenderedPageBreak/>
        <w:t>PAGE ONE</w:t>
      </w:r>
    </w:p>
    <w:p w14:paraId="56216FDD" w14:textId="699EE976" w:rsidR="00DA419C" w:rsidRPr="00DA419C" w:rsidRDefault="00DA419C" w:rsidP="00DA419C">
      <w:pPr>
        <w:rPr>
          <w:rFonts w:ascii="Arial" w:hAnsi="Arial" w:cs="Arial"/>
          <w:color w:val="000000"/>
          <w:sz w:val="20"/>
          <w:szCs w:val="20"/>
        </w:rPr>
      </w:pPr>
      <w:r w:rsidRPr="00DA419C">
        <w:rPr>
          <w:rFonts w:ascii="Arial" w:hAnsi="Arial" w:cs="Arial"/>
          <w:b/>
          <w:bCs/>
          <w:color w:val="000000"/>
          <w:sz w:val="20"/>
          <w:szCs w:val="20"/>
        </w:rPr>
        <w:t>Introduction Type:</w:t>
      </w:r>
      <w:r w:rsidRPr="00DA419C">
        <w:rPr>
          <w:rFonts w:ascii="Arial" w:hAnsi="Arial" w:cs="Arial"/>
          <w:color w:val="000000"/>
          <w:sz w:val="20"/>
          <w:szCs w:val="20"/>
        </w:rPr>
        <w:t xml:space="preserve"> Check the appropriate box to identify the purpose of the form/item introduction type.</w:t>
      </w:r>
    </w:p>
    <w:p w14:paraId="537EBA25" w14:textId="77777777" w:rsidR="00DA419C" w:rsidRDefault="00DA419C" w:rsidP="00DA419C">
      <w:pPr>
        <w:pStyle w:val="ListParagraph"/>
        <w:numPr>
          <w:ilvl w:val="0"/>
          <w:numId w:val="13"/>
        </w:numPr>
        <w:rPr>
          <w:rFonts w:ascii="Arial" w:hAnsi="Arial" w:cs="Arial"/>
          <w:color w:val="000000"/>
          <w:sz w:val="20"/>
          <w:szCs w:val="20"/>
        </w:rPr>
      </w:pPr>
      <w:r w:rsidRPr="00DA419C">
        <w:rPr>
          <w:rFonts w:ascii="Arial" w:hAnsi="Arial" w:cs="Arial"/>
          <w:b/>
          <w:bCs/>
          <w:color w:val="000000"/>
          <w:sz w:val="20"/>
          <w:szCs w:val="20"/>
        </w:rPr>
        <w:t>New Item:</w:t>
      </w:r>
      <w:r>
        <w:rPr>
          <w:rFonts w:ascii="Arial" w:hAnsi="Arial" w:cs="Arial"/>
          <w:color w:val="000000"/>
          <w:sz w:val="20"/>
          <w:szCs w:val="20"/>
        </w:rPr>
        <w:t xml:space="preserve"> </w:t>
      </w:r>
      <w:r w:rsidRPr="00DA419C">
        <w:rPr>
          <w:rFonts w:ascii="Arial" w:hAnsi="Arial" w:cs="Arial"/>
          <w:color w:val="000000"/>
          <w:sz w:val="20"/>
          <w:szCs w:val="20"/>
        </w:rPr>
        <w:t>Select if this product is new to the distributor as part of the pre-launch communications.</w:t>
      </w:r>
    </w:p>
    <w:p w14:paraId="60909104" w14:textId="4CA19E09" w:rsidR="00DA419C" w:rsidRDefault="00DA419C" w:rsidP="00DA419C">
      <w:pPr>
        <w:pStyle w:val="ListParagraph"/>
        <w:numPr>
          <w:ilvl w:val="0"/>
          <w:numId w:val="13"/>
        </w:numPr>
        <w:rPr>
          <w:rFonts w:ascii="Arial" w:hAnsi="Arial" w:cs="Arial"/>
          <w:color w:val="000000"/>
          <w:sz w:val="20"/>
          <w:szCs w:val="20"/>
        </w:rPr>
      </w:pPr>
      <w:r w:rsidRPr="00DA419C">
        <w:rPr>
          <w:rFonts w:ascii="Arial" w:hAnsi="Arial" w:cs="Arial"/>
          <w:b/>
          <w:bCs/>
          <w:color w:val="000000"/>
          <w:sz w:val="20"/>
          <w:szCs w:val="20"/>
        </w:rPr>
        <w:t>Promotion/Deal:</w:t>
      </w:r>
      <w:r w:rsidRPr="00DA419C">
        <w:rPr>
          <w:rFonts w:ascii="Arial" w:hAnsi="Arial" w:cs="Arial"/>
          <w:color w:val="000000"/>
          <w:sz w:val="20"/>
          <w:szCs w:val="20"/>
        </w:rPr>
        <w:t xml:space="preserve"> Select if product is available as part of a promotion or deal package. [Product details </w:t>
      </w:r>
      <w:r w:rsidR="00870707">
        <w:rPr>
          <w:rFonts w:ascii="Arial" w:hAnsi="Arial" w:cs="Arial"/>
          <w:color w:val="000000"/>
          <w:sz w:val="20"/>
          <w:szCs w:val="20"/>
        </w:rPr>
        <w:t xml:space="preserve">would </w:t>
      </w:r>
      <w:r w:rsidRPr="00DA419C">
        <w:rPr>
          <w:rFonts w:ascii="Arial" w:hAnsi="Arial" w:cs="Arial"/>
          <w:color w:val="000000"/>
          <w:sz w:val="20"/>
          <w:szCs w:val="20"/>
        </w:rPr>
        <w:t>have been previously communicated.]</w:t>
      </w:r>
    </w:p>
    <w:p w14:paraId="0B419901" w14:textId="77777777" w:rsidR="00DA419C" w:rsidRDefault="00DA419C" w:rsidP="00DA419C">
      <w:pPr>
        <w:pStyle w:val="ListParagraph"/>
        <w:numPr>
          <w:ilvl w:val="0"/>
          <w:numId w:val="13"/>
        </w:numPr>
        <w:rPr>
          <w:rFonts w:ascii="Arial" w:hAnsi="Arial" w:cs="Arial"/>
          <w:color w:val="000000"/>
          <w:sz w:val="20"/>
          <w:szCs w:val="20"/>
        </w:rPr>
      </w:pPr>
      <w:r w:rsidRPr="00DA419C">
        <w:rPr>
          <w:rFonts w:ascii="Arial" w:hAnsi="Arial" w:cs="Arial"/>
          <w:b/>
          <w:bCs/>
          <w:color w:val="000000"/>
          <w:sz w:val="20"/>
          <w:szCs w:val="20"/>
        </w:rPr>
        <w:t>Open Stock:</w:t>
      </w:r>
      <w:r w:rsidRPr="00DA419C">
        <w:rPr>
          <w:rFonts w:ascii="Arial" w:hAnsi="Arial" w:cs="Arial"/>
          <w:color w:val="000000"/>
          <w:sz w:val="20"/>
          <w:szCs w:val="20"/>
        </w:rPr>
        <w:t xml:space="preserve"> Select if product is to be kept in the distributor’s </w:t>
      </w:r>
      <w:proofErr w:type="gramStart"/>
      <w:r w:rsidRPr="00DA419C">
        <w:rPr>
          <w:rFonts w:ascii="Arial" w:hAnsi="Arial" w:cs="Arial"/>
          <w:color w:val="000000"/>
          <w:sz w:val="20"/>
          <w:szCs w:val="20"/>
        </w:rPr>
        <w:t>warehoused</w:t>
      </w:r>
      <w:proofErr w:type="gramEnd"/>
      <w:r w:rsidRPr="00DA419C">
        <w:rPr>
          <w:rFonts w:ascii="Arial" w:hAnsi="Arial" w:cs="Arial"/>
          <w:color w:val="000000"/>
          <w:sz w:val="20"/>
          <w:szCs w:val="20"/>
        </w:rPr>
        <w:t xml:space="preserve"> inventory.</w:t>
      </w:r>
    </w:p>
    <w:p w14:paraId="3B90E735" w14:textId="7C02214F" w:rsidR="00DA419C" w:rsidRPr="00DA419C" w:rsidRDefault="00DA419C" w:rsidP="00DA419C">
      <w:pPr>
        <w:pStyle w:val="ListParagraph"/>
        <w:numPr>
          <w:ilvl w:val="0"/>
          <w:numId w:val="13"/>
        </w:numPr>
        <w:rPr>
          <w:rFonts w:ascii="Arial" w:hAnsi="Arial" w:cs="Arial"/>
          <w:color w:val="000000"/>
          <w:sz w:val="20"/>
          <w:szCs w:val="20"/>
        </w:rPr>
      </w:pPr>
      <w:r w:rsidRPr="00DA419C">
        <w:rPr>
          <w:rFonts w:ascii="Arial" w:hAnsi="Arial" w:cs="Arial"/>
          <w:b/>
          <w:bCs/>
          <w:color w:val="000000"/>
          <w:sz w:val="20"/>
          <w:szCs w:val="20"/>
        </w:rPr>
        <w:t>Post Launch Change:</w:t>
      </w:r>
      <w:r w:rsidRPr="00DA419C">
        <w:rPr>
          <w:rFonts w:ascii="Arial" w:hAnsi="Arial" w:cs="Arial"/>
          <w:color w:val="000000"/>
          <w:sz w:val="20"/>
          <w:szCs w:val="20"/>
        </w:rPr>
        <w:t xml:space="preserve"> Select if information previously communicated has changed or will change during the first year of a new product launch.</w:t>
      </w:r>
    </w:p>
    <w:p w14:paraId="487FBA3A" w14:textId="33E7E0BC" w:rsidR="00F77504" w:rsidRPr="00F77504" w:rsidRDefault="00DA419C" w:rsidP="00DA419C">
      <w:pPr>
        <w:rPr>
          <w:rFonts w:ascii="Arial" w:hAnsi="Arial" w:cs="Arial"/>
          <w:color w:val="000000"/>
          <w:sz w:val="20"/>
          <w:szCs w:val="20"/>
        </w:rPr>
      </w:pPr>
      <w:r w:rsidRPr="00DA419C">
        <w:rPr>
          <w:rFonts w:ascii="Arial" w:hAnsi="Arial" w:cs="Arial"/>
          <w:color w:val="000000"/>
          <w:sz w:val="20"/>
          <w:szCs w:val="20"/>
        </w:rPr>
        <w:t xml:space="preserve">Check the </w:t>
      </w:r>
      <w:r w:rsidRPr="00DA419C">
        <w:rPr>
          <w:rFonts w:ascii="Arial" w:hAnsi="Arial" w:cs="Arial"/>
          <w:b/>
          <w:bCs/>
          <w:color w:val="000000"/>
          <w:sz w:val="20"/>
          <w:szCs w:val="20"/>
        </w:rPr>
        <w:t>Final Version</w:t>
      </w:r>
      <w:r w:rsidRPr="00DA419C">
        <w:rPr>
          <w:rFonts w:ascii="Arial" w:hAnsi="Arial" w:cs="Arial"/>
          <w:color w:val="000000"/>
          <w:sz w:val="20"/>
          <w:szCs w:val="20"/>
        </w:rPr>
        <w:t xml:space="preserve"> box and enter the </w:t>
      </w:r>
      <w:r w:rsidRPr="00DA419C">
        <w:rPr>
          <w:rFonts w:ascii="Arial" w:hAnsi="Arial" w:cs="Arial"/>
          <w:b/>
          <w:bCs/>
          <w:color w:val="000000"/>
          <w:sz w:val="20"/>
          <w:szCs w:val="20"/>
        </w:rPr>
        <w:t>Date</w:t>
      </w:r>
      <w:r w:rsidRPr="00DA419C">
        <w:rPr>
          <w:rFonts w:ascii="Arial" w:hAnsi="Arial" w:cs="Arial"/>
          <w:color w:val="000000"/>
          <w:sz w:val="20"/>
          <w:szCs w:val="20"/>
        </w:rPr>
        <w:t xml:space="preserve"> as a last step prior to submitting the form to your</w:t>
      </w:r>
      <w:r>
        <w:rPr>
          <w:rFonts w:ascii="Arial" w:hAnsi="Arial" w:cs="Arial"/>
          <w:color w:val="000000"/>
          <w:sz w:val="20"/>
          <w:szCs w:val="20"/>
        </w:rPr>
        <w:t xml:space="preserve"> </w:t>
      </w:r>
      <w:r w:rsidRPr="00DA419C">
        <w:rPr>
          <w:rFonts w:ascii="Arial" w:hAnsi="Arial" w:cs="Arial"/>
          <w:color w:val="000000"/>
          <w:sz w:val="20"/>
          <w:szCs w:val="20"/>
        </w:rPr>
        <w:t>distributor.</w:t>
      </w:r>
    </w:p>
    <w:p w14:paraId="1F2D6314" w14:textId="63DC320A" w:rsidR="008665EB" w:rsidRPr="00F603F8" w:rsidRDefault="00DA419C" w:rsidP="00F77504">
      <w:pPr>
        <w:rPr>
          <w:rFonts w:ascii="Arial" w:eastAsia="Times New Roman" w:hAnsi="Arial" w:cs="Arial"/>
          <w:color w:val="000000"/>
          <w:sz w:val="28"/>
          <w:szCs w:val="28"/>
        </w:rPr>
      </w:pPr>
      <w:r>
        <w:rPr>
          <w:rFonts w:ascii="Arial" w:hAnsi="Arial" w:cs="Arial"/>
          <w:b/>
          <w:bCs/>
          <w:color w:val="0D2060" w:themeColor="accent1"/>
          <w:spacing w:val="-3"/>
          <w:sz w:val="26"/>
          <w:szCs w:val="26"/>
        </w:rPr>
        <w:t>PRODUCT INFORMATION</w:t>
      </w:r>
    </w:p>
    <w:p w14:paraId="3C2F65B5" w14:textId="3BBCC881" w:rsidR="00892003" w:rsidRPr="00D64F8A" w:rsidRDefault="00DA419C" w:rsidP="00DA419C">
      <w:pPr>
        <w:autoSpaceDE w:val="0"/>
        <w:autoSpaceDN w:val="0"/>
        <w:adjustRightInd w:val="0"/>
        <w:spacing w:after="427" w:line="240" w:lineRule="exact"/>
        <w:rPr>
          <w:rFonts w:ascii="Arial" w:hAnsi="Arial" w:cs="Arial"/>
          <w:b/>
          <w:bCs/>
          <w:color w:val="000000"/>
          <w:sz w:val="20"/>
          <w:szCs w:val="20"/>
        </w:rPr>
      </w:pPr>
      <w:r w:rsidRPr="00DA419C">
        <w:rPr>
          <w:rFonts w:ascii="Arial" w:hAnsi="Arial" w:cs="Arial"/>
          <w:b/>
          <w:bCs/>
          <w:color w:val="000000"/>
          <w:sz w:val="20"/>
          <w:szCs w:val="20"/>
        </w:rPr>
        <w:t xml:space="preserve">Company Name: </w:t>
      </w:r>
      <w:r w:rsidRPr="00DA419C">
        <w:rPr>
          <w:rFonts w:ascii="Arial" w:hAnsi="Arial" w:cs="Arial"/>
          <w:color w:val="000000"/>
          <w:sz w:val="20"/>
          <w:szCs w:val="20"/>
        </w:rPr>
        <w:t>Enter the manufacturer's corporate or division name, or the manufacturer representative, if applicable. This should match the Company Name on the Food and Drug Administration (FDA) Application.</w:t>
      </w:r>
      <w:r w:rsidR="00892003">
        <w:rPr>
          <w:rFonts w:ascii="Arial" w:hAnsi="Arial" w:cs="Arial"/>
          <w:b/>
          <w:bCs/>
          <w:color w:val="000000"/>
          <w:sz w:val="20"/>
          <w:szCs w:val="20"/>
        </w:rPr>
        <w:br/>
      </w:r>
      <w:r w:rsidR="00892003">
        <w:rPr>
          <w:rFonts w:ascii="Arial" w:hAnsi="Arial" w:cs="Arial"/>
          <w:b/>
          <w:bCs/>
          <w:color w:val="000000"/>
          <w:sz w:val="20"/>
          <w:szCs w:val="20"/>
        </w:rPr>
        <w:br/>
      </w:r>
      <w:r w:rsidRPr="00DA419C">
        <w:rPr>
          <w:rFonts w:ascii="Arial" w:hAnsi="Arial" w:cs="Arial"/>
          <w:b/>
          <w:bCs/>
          <w:color w:val="000000"/>
          <w:sz w:val="20"/>
          <w:szCs w:val="20"/>
        </w:rPr>
        <w:t xml:space="preserve">Application: </w:t>
      </w:r>
      <w:r w:rsidRPr="00892003">
        <w:rPr>
          <w:rFonts w:ascii="Arial" w:hAnsi="Arial" w:cs="Arial"/>
          <w:color w:val="000000"/>
          <w:sz w:val="20"/>
          <w:szCs w:val="20"/>
        </w:rPr>
        <w:t xml:space="preserve">Indicate in drop-down menu whether product is </w:t>
      </w:r>
      <w:r w:rsidR="004D5847">
        <w:rPr>
          <w:rFonts w:ascii="Arial" w:hAnsi="Arial" w:cs="Arial"/>
          <w:color w:val="000000"/>
          <w:sz w:val="20"/>
          <w:szCs w:val="20"/>
        </w:rPr>
        <w:t xml:space="preserve">an </w:t>
      </w:r>
      <w:proofErr w:type="gramStart"/>
      <w:r w:rsidR="004D5847">
        <w:rPr>
          <w:rFonts w:ascii="Arial" w:hAnsi="Arial" w:cs="Arial"/>
          <w:color w:val="000000"/>
          <w:sz w:val="20"/>
          <w:szCs w:val="20"/>
        </w:rPr>
        <w:t>NDA(</w:t>
      </w:r>
      <w:proofErr w:type="gramEnd"/>
      <w:r w:rsidR="004D5847">
        <w:rPr>
          <w:rFonts w:ascii="Arial" w:hAnsi="Arial" w:cs="Arial"/>
          <w:color w:val="000000"/>
          <w:sz w:val="20"/>
          <w:szCs w:val="20"/>
        </w:rPr>
        <w:t>New Drug Application), ANDA(</w:t>
      </w:r>
      <w:r w:rsidR="00E769A3">
        <w:rPr>
          <w:rFonts w:ascii="Arial" w:hAnsi="Arial" w:cs="Arial"/>
          <w:color w:val="000000"/>
          <w:sz w:val="20"/>
          <w:szCs w:val="20"/>
        </w:rPr>
        <w:t>Abbreviated</w:t>
      </w:r>
      <w:r w:rsidR="004D5847">
        <w:rPr>
          <w:rFonts w:ascii="Arial" w:hAnsi="Arial" w:cs="Arial"/>
          <w:color w:val="000000"/>
          <w:sz w:val="20"/>
          <w:szCs w:val="20"/>
        </w:rPr>
        <w:t xml:space="preserve"> New Drug Application), BLA(Biologics License Application), or Med Device(Medical Device)</w:t>
      </w:r>
      <w:r w:rsidRPr="00892003">
        <w:rPr>
          <w:rFonts w:ascii="Arial" w:hAnsi="Arial" w:cs="Arial"/>
          <w:color w:val="000000"/>
          <w:sz w:val="20"/>
          <w:szCs w:val="20"/>
        </w:rPr>
        <w:t xml:space="preserve">. </w:t>
      </w:r>
      <w:r w:rsidR="00892003">
        <w:rPr>
          <w:rFonts w:ascii="Arial" w:hAnsi="Arial" w:cs="Arial"/>
          <w:b/>
          <w:bCs/>
          <w:color w:val="000000"/>
          <w:sz w:val="20"/>
          <w:szCs w:val="20"/>
        </w:rPr>
        <w:br/>
      </w:r>
      <w:r w:rsidR="00892003">
        <w:rPr>
          <w:rFonts w:ascii="Arial" w:hAnsi="Arial" w:cs="Arial"/>
          <w:b/>
          <w:bCs/>
          <w:color w:val="000000"/>
          <w:sz w:val="20"/>
          <w:szCs w:val="20"/>
        </w:rPr>
        <w:br/>
      </w:r>
      <w:r w:rsidRPr="00DA419C">
        <w:rPr>
          <w:rFonts w:ascii="Arial" w:hAnsi="Arial" w:cs="Arial"/>
          <w:b/>
          <w:bCs/>
          <w:color w:val="000000"/>
          <w:sz w:val="20"/>
          <w:szCs w:val="20"/>
        </w:rPr>
        <w:t>Application Number for NDA/ANDA/BLA (drug); PMA/510(k</w:t>
      </w:r>
      <w:proofErr w:type="gramStart"/>
      <w:r w:rsidRPr="00DA419C">
        <w:rPr>
          <w:rFonts w:ascii="Arial" w:hAnsi="Arial" w:cs="Arial"/>
          <w:b/>
          <w:bCs/>
          <w:color w:val="000000"/>
          <w:sz w:val="20"/>
          <w:szCs w:val="20"/>
        </w:rPr>
        <w:t>)(</w:t>
      </w:r>
      <w:proofErr w:type="gramEnd"/>
      <w:r w:rsidRPr="00DA419C">
        <w:rPr>
          <w:rFonts w:ascii="Arial" w:hAnsi="Arial" w:cs="Arial"/>
          <w:b/>
          <w:bCs/>
          <w:color w:val="000000"/>
          <w:sz w:val="20"/>
          <w:szCs w:val="20"/>
        </w:rPr>
        <w:t>med</w:t>
      </w:r>
      <w:r w:rsidR="00870707">
        <w:rPr>
          <w:rFonts w:ascii="Arial" w:hAnsi="Arial" w:cs="Arial"/>
          <w:b/>
          <w:bCs/>
          <w:color w:val="000000"/>
          <w:sz w:val="20"/>
          <w:szCs w:val="20"/>
        </w:rPr>
        <w:t>ical</w:t>
      </w:r>
      <w:r w:rsidRPr="00DA419C">
        <w:rPr>
          <w:rFonts w:ascii="Arial" w:hAnsi="Arial" w:cs="Arial"/>
          <w:b/>
          <w:bCs/>
          <w:color w:val="000000"/>
          <w:sz w:val="20"/>
          <w:szCs w:val="20"/>
        </w:rPr>
        <w:t xml:space="preserve"> device): </w:t>
      </w:r>
      <w:r w:rsidRPr="00892003">
        <w:rPr>
          <w:rFonts w:ascii="Arial" w:hAnsi="Arial" w:cs="Arial"/>
          <w:color w:val="000000"/>
          <w:sz w:val="20"/>
          <w:szCs w:val="20"/>
        </w:rPr>
        <w:t xml:space="preserve">Indicate which type of application authorizes product for marketing and its application number, e.g., NDA 012345; ANDA </w:t>
      </w:r>
      <w:r w:rsidR="00870707">
        <w:rPr>
          <w:rFonts w:ascii="Arial" w:hAnsi="Arial" w:cs="Arial"/>
          <w:color w:val="000000"/>
          <w:sz w:val="20"/>
          <w:szCs w:val="20"/>
        </w:rPr>
        <w:t>0</w:t>
      </w:r>
      <w:r w:rsidRPr="00892003">
        <w:rPr>
          <w:rFonts w:ascii="Arial" w:hAnsi="Arial" w:cs="Arial"/>
          <w:color w:val="000000"/>
          <w:sz w:val="20"/>
          <w:szCs w:val="20"/>
        </w:rPr>
        <w:t>1234; 510(k) K12345; PMA P12345, etc.</w:t>
      </w:r>
      <w:r w:rsidR="00D64F8A">
        <w:rPr>
          <w:rFonts w:ascii="Arial" w:hAnsi="Arial" w:cs="Arial"/>
          <w:b/>
          <w:bCs/>
          <w:color w:val="000000"/>
          <w:sz w:val="20"/>
          <w:szCs w:val="20"/>
        </w:rPr>
        <w:br/>
      </w:r>
      <w:r w:rsidR="00D64F8A">
        <w:rPr>
          <w:rFonts w:ascii="Arial" w:hAnsi="Arial" w:cs="Arial"/>
          <w:b/>
          <w:bCs/>
          <w:color w:val="000000"/>
          <w:sz w:val="20"/>
          <w:szCs w:val="20"/>
        </w:rPr>
        <w:br/>
      </w:r>
      <w:r w:rsidR="00DE68AB">
        <w:rPr>
          <w:rFonts w:ascii="Arial" w:hAnsi="Arial" w:cs="Arial"/>
          <w:b/>
          <w:bCs/>
          <w:color w:val="000000"/>
          <w:sz w:val="20"/>
          <w:szCs w:val="20"/>
        </w:rPr>
        <w:t xml:space="preserve">Application 505(b) Type: </w:t>
      </w:r>
      <w:r w:rsidR="00FA3254" w:rsidRPr="00016277">
        <w:rPr>
          <w:rFonts w:ascii="Arial" w:hAnsi="Arial" w:cs="Arial"/>
          <w:color w:val="000000"/>
          <w:sz w:val="20"/>
          <w:szCs w:val="20"/>
        </w:rPr>
        <w:t>Identify whether FDA approved the</w:t>
      </w:r>
      <w:r w:rsidR="00FA3254">
        <w:rPr>
          <w:rFonts w:ascii="Arial" w:hAnsi="Arial" w:cs="Arial"/>
          <w:b/>
          <w:bCs/>
          <w:color w:val="000000"/>
          <w:sz w:val="20"/>
          <w:szCs w:val="20"/>
        </w:rPr>
        <w:t xml:space="preserve"> </w:t>
      </w:r>
      <w:r w:rsidR="00DE68AB">
        <w:rPr>
          <w:rFonts w:ascii="Arial" w:hAnsi="Arial" w:cs="Arial"/>
          <w:color w:val="000000"/>
          <w:sz w:val="20"/>
          <w:szCs w:val="20"/>
        </w:rPr>
        <w:t xml:space="preserve">NDA </w:t>
      </w:r>
      <w:r w:rsidR="00FA3254">
        <w:rPr>
          <w:rFonts w:ascii="Arial" w:hAnsi="Arial" w:cs="Arial"/>
          <w:color w:val="000000"/>
          <w:sz w:val="20"/>
          <w:szCs w:val="20"/>
        </w:rPr>
        <w:t xml:space="preserve">under 505(b)(1) or under 505(b)(2).  </w:t>
      </w:r>
      <w:r w:rsidR="005B7FE6">
        <w:rPr>
          <w:rFonts w:ascii="Arial" w:hAnsi="Arial" w:cs="Arial"/>
          <w:color w:val="000000"/>
          <w:sz w:val="20"/>
          <w:szCs w:val="20"/>
        </w:rPr>
        <w:t xml:space="preserve">If </w:t>
      </w:r>
      <w:r w:rsidR="00FA3254">
        <w:rPr>
          <w:rFonts w:ascii="Arial" w:hAnsi="Arial" w:cs="Arial"/>
          <w:color w:val="000000"/>
          <w:sz w:val="20"/>
          <w:szCs w:val="20"/>
        </w:rPr>
        <w:t xml:space="preserve">the drug </w:t>
      </w:r>
      <w:r w:rsidR="005B7FE6">
        <w:rPr>
          <w:rFonts w:ascii="Arial" w:hAnsi="Arial" w:cs="Arial"/>
          <w:color w:val="000000"/>
          <w:sz w:val="20"/>
          <w:szCs w:val="20"/>
        </w:rPr>
        <w:t xml:space="preserve">was not </w:t>
      </w:r>
      <w:r w:rsidR="00FA3254">
        <w:rPr>
          <w:rFonts w:ascii="Arial" w:hAnsi="Arial" w:cs="Arial"/>
          <w:color w:val="000000"/>
          <w:sz w:val="20"/>
          <w:szCs w:val="20"/>
        </w:rPr>
        <w:t xml:space="preserve">approved under </w:t>
      </w:r>
      <w:r w:rsidR="005B7FE6">
        <w:rPr>
          <w:rFonts w:ascii="Arial" w:hAnsi="Arial" w:cs="Arial"/>
          <w:color w:val="000000"/>
          <w:sz w:val="20"/>
          <w:szCs w:val="20"/>
        </w:rPr>
        <w:t>an NDA</w:t>
      </w:r>
      <w:r w:rsidR="00FA3254">
        <w:rPr>
          <w:rFonts w:ascii="Arial" w:hAnsi="Arial" w:cs="Arial"/>
          <w:color w:val="000000"/>
          <w:sz w:val="20"/>
          <w:szCs w:val="20"/>
        </w:rPr>
        <w:t xml:space="preserve"> (i.e., approved under an ANDA)</w:t>
      </w:r>
      <w:r w:rsidR="005B7FE6">
        <w:rPr>
          <w:rFonts w:ascii="Arial" w:hAnsi="Arial" w:cs="Arial"/>
          <w:color w:val="000000"/>
          <w:sz w:val="20"/>
          <w:szCs w:val="20"/>
        </w:rPr>
        <w:t xml:space="preserve">, </w:t>
      </w:r>
      <w:r w:rsidR="008E6443">
        <w:rPr>
          <w:rFonts w:ascii="Arial" w:hAnsi="Arial" w:cs="Arial"/>
          <w:color w:val="000000"/>
          <w:sz w:val="20"/>
          <w:szCs w:val="20"/>
        </w:rPr>
        <w:t xml:space="preserve">key </w:t>
      </w:r>
      <w:proofErr w:type="gramStart"/>
      <w:r w:rsidR="008E6443">
        <w:rPr>
          <w:rFonts w:ascii="Arial" w:hAnsi="Arial" w:cs="Arial"/>
          <w:color w:val="000000"/>
          <w:sz w:val="20"/>
          <w:szCs w:val="20"/>
        </w:rPr>
        <w:t>in</w:t>
      </w:r>
      <w:proofErr w:type="gramEnd"/>
      <w:r w:rsidR="005B7FE6">
        <w:rPr>
          <w:rFonts w:ascii="Arial" w:hAnsi="Arial" w:cs="Arial"/>
          <w:color w:val="000000"/>
          <w:sz w:val="20"/>
          <w:szCs w:val="20"/>
        </w:rPr>
        <w:t xml:space="preserve"> NOT APPLICABLE. </w:t>
      </w:r>
      <w:r w:rsidR="00D64F8A">
        <w:rPr>
          <w:rFonts w:ascii="Arial" w:hAnsi="Arial" w:cs="Arial"/>
          <w:b/>
          <w:bCs/>
          <w:color w:val="000000"/>
          <w:sz w:val="20"/>
          <w:szCs w:val="20"/>
        </w:rPr>
        <w:br/>
      </w:r>
      <w:r w:rsidR="00D64F8A">
        <w:rPr>
          <w:rFonts w:ascii="Arial" w:hAnsi="Arial" w:cs="Arial"/>
          <w:b/>
          <w:bCs/>
          <w:color w:val="000000"/>
          <w:sz w:val="20"/>
          <w:szCs w:val="20"/>
        </w:rPr>
        <w:br/>
      </w:r>
      <w:r w:rsidRPr="00DA419C">
        <w:rPr>
          <w:rFonts w:ascii="Arial" w:hAnsi="Arial" w:cs="Arial"/>
          <w:b/>
          <w:bCs/>
          <w:color w:val="000000"/>
          <w:sz w:val="20"/>
          <w:szCs w:val="20"/>
        </w:rPr>
        <w:t xml:space="preserve">Medical Device Class, if applicable: </w:t>
      </w:r>
      <w:r w:rsidR="00892003">
        <w:rPr>
          <w:rFonts w:ascii="Arial" w:hAnsi="Arial" w:cs="Arial"/>
          <w:color w:val="000000"/>
          <w:sz w:val="20"/>
          <w:szCs w:val="20"/>
        </w:rPr>
        <w:t>If</w:t>
      </w:r>
      <w:r w:rsidRPr="00892003">
        <w:rPr>
          <w:rFonts w:ascii="Arial" w:hAnsi="Arial" w:cs="Arial"/>
          <w:color w:val="000000"/>
          <w:sz w:val="20"/>
          <w:szCs w:val="20"/>
        </w:rPr>
        <w:t xml:space="preserve"> the product is a medical device, indicate in the drop</w:t>
      </w:r>
      <w:r w:rsidR="00892003">
        <w:rPr>
          <w:rFonts w:ascii="Arial" w:hAnsi="Arial" w:cs="Arial"/>
          <w:color w:val="000000"/>
          <w:sz w:val="20"/>
          <w:szCs w:val="20"/>
        </w:rPr>
        <w:t>-</w:t>
      </w:r>
      <w:r w:rsidRPr="00892003">
        <w:rPr>
          <w:rFonts w:ascii="Arial" w:hAnsi="Arial" w:cs="Arial"/>
          <w:color w:val="000000"/>
          <w:sz w:val="20"/>
          <w:szCs w:val="20"/>
        </w:rPr>
        <w:t>down menu which class of medical device the product falls into.</w:t>
      </w:r>
      <w:r w:rsidR="00892003">
        <w:rPr>
          <w:rFonts w:ascii="Arial" w:hAnsi="Arial" w:cs="Arial"/>
          <w:b/>
          <w:bCs/>
          <w:color w:val="000000"/>
          <w:sz w:val="20"/>
          <w:szCs w:val="20"/>
        </w:rPr>
        <w:br/>
      </w:r>
      <w:r w:rsidR="00892003">
        <w:rPr>
          <w:rFonts w:ascii="Arial" w:hAnsi="Arial" w:cs="Arial"/>
          <w:b/>
          <w:bCs/>
          <w:color w:val="000000"/>
          <w:sz w:val="20"/>
          <w:szCs w:val="20"/>
        </w:rPr>
        <w:br/>
      </w:r>
      <w:r w:rsidRPr="00DA419C">
        <w:rPr>
          <w:rFonts w:ascii="Arial" w:hAnsi="Arial" w:cs="Arial"/>
          <w:b/>
          <w:bCs/>
          <w:color w:val="000000"/>
          <w:sz w:val="20"/>
          <w:szCs w:val="20"/>
        </w:rPr>
        <w:t xml:space="preserve">DUNS: </w:t>
      </w:r>
      <w:r w:rsidRPr="00892003">
        <w:rPr>
          <w:rFonts w:ascii="Arial" w:hAnsi="Arial" w:cs="Arial"/>
          <w:color w:val="000000"/>
          <w:sz w:val="20"/>
          <w:szCs w:val="20"/>
        </w:rPr>
        <w:t>Provide the unique nine-digit identifier number for the company.</w:t>
      </w:r>
      <w:r w:rsidR="00892003">
        <w:rPr>
          <w:rFonts w:ascii="Arial" w:hAnsi="Arial" w:cs="Arial"/>
          <w:b/>
          <w:bCs/>
          <w:color w:val="000000"/>
          <w:sz w:val="20"/>
          <w:szCs w:val="20"/>
        </w:rPr>
        <w:br/>
      </w:r>
      <w:r w:rsidR="00892003">
        <w:rPr>
          <w:rFonts w:ascii="Arial" w:hAnsi="Arial" w:cs="Arial"/>
          <w:b/>
          <w:bCs/>
          <w:color w:val="000000"/>
          <w:sz w:val="20"/>
          <w:szCs w:val="20"/>
        </w:rPr>
        <w:br/>
      </w:r>
      <w:r w:rsidRPr="00DA419C">
        <w:rPr>
          <w:rFonts w:ascii="Arial" w:hAnsi="Arial" w:cs="Arial"/>
          <w:b/>
          <w:bCs/>
          <w:color w:val="000000"/>
          <w:sz w:val="20"/>
          <w:szCs w:val="20"/>
        </w:rPr>
        <w:t xml:space="preserve">Proprietary Name (if applicable) and Established Name: </w:t>
      </w:r>
      <w:r w:rsidRPr="00892003">
        <w:rPr>
          <w:rFonts w:ascii="Arial" w:hAnsi="Arial" w:cs="Arial"/>
          <w:color w:val="000000"/>
          <w:sz w:val="20"/>
          <w:szCs w:val="20"/>
        </w:rPr>
        <w:t>Enter product proprietary/trade/brand name, if applicable, and established (compendial or common/usual) name).</w:t>
      </w:r>
      <w:r w:rsidR="00892003">
        <w:rPr>
          <w:rFonts w:ascii="Arial" w:hAnsi="Arial" w:cs="Arial"/>
          <w:b/>
          <w:bCs/>
          <w:color w:val="000000"/>
          <w:sz w:val="20"/>
          <w:szCs w:val="20"/>
        </w:rPr>
        <w:br/>
      </w:r>
      <w:r w:rsidR="00892003">
        <w:rPr>
          <w:rFonts w:ascii="Arial" w:hAnsi="Arial" w:cs="Arial"/>
          <w:b/>
          <w:bCs/>
          <w:color w:val="000000"/>
          <w:sz w:val="20"/>
          <w:szCs w:val="20"/>
        </w:rPr>
        <w:br/>
      </w:r>
      <w:r w:rsidRPr="00DA419C">
        <w:rPr>
          <w:rFonts w:ascii="Arial" w:hAnsi="Arial" w:cs="Arial"/>
          <w:b/>
          <w:bCs/>
          <w:color w:val="000000"/>
          <w:sz w:val="20"/>
          <w:szCs w:val="20"/>
        </w:rPr>
        <w:t>Selling Unit NDC</w:t>
      </w:r>
      <w:r w:rsidRPr="00892003">
        <w:rPr>
          <w:rFonts w:ascii="Arial" w:hAnsi="Arial" w:cs="Arial"/>
          <w:color w:val="000000"/>
          <w:sz w:val="20"/>
          <w:szCs w:val="20"/>
        </w:rPr>
        <w:t xml:space="preserve">: Indicate the 10-digit National Drug Code (NDC) Number for the prescription drug product. </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Individual Unit NDC</w:t>
      </w:r>
      <w:r w:rsidRPr="00892003">
        <w:rPr>
          <w:rFonts w:ascii="Arial" w:hAnsi="Arial" w:cs="Arial"/>
          <w:color w:val="000000"/>
          <w:sz w:val="20"/>
          <w:szCs w:val="20"/>
        </w:rPr>
        <w:t xml:space="preserve">:  Indicate the 10-digit National Drug Code (NDC) Number for the prescription drug product contained within the selling unit NDC, </w:t>
      </w:r>
      <w:r w:rsidR="00892003" w:rsidRPr="00892003">
        <w:rPr>
          <w:rFonts w:ascii="Arial" w:hAnsi="Arial" w:cs="Arial"/>
          <w:color w:val="000000"/>
          <w:sz w:val="20"/>
          <w:szCs w:val="20"/>
        </w:rPr>
        <w:t>e.g.,</w:t>
      </w:r>
      <w:r w:rsidRPr="00892003">
        <w:rPr>
          <w:rFonts w:ascii="Arial" w:hAnsi="Arial" w:cs="Arial"/>
          <w:color w:val="000000"/>
          <w:sz w:val="20"/>
          <w:szCs w:val="20"/>
        </w:rPr>
        <w:t xml:space="preserve"> for items that sell as a box of 25 individual vials, indicate the NDC number of the vials</w:t>
      </w:r>
      <w:r w:rsidR="00892003">
        <w:rPr>
          <w:rFonts w:ascii="Arial" w:hAnsi="Arial" w:cs="Arial"/>
          <w:color w:val="000000"/>
          <w:sz w:val="20"/>
          <w:szCs w:val="20"/>
        </w:rPr>
        <w:t>.</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Unique Device Identification (UDI) (if applicable): </w:t>
      </w:r>
      <w:r w:rsidRPr="00892003">
        <w:rPr>
          <w:rFonts w:ascii="Arial" w:hAnsi="Arial" w:cs="Arial"/>
          <w:color w:val="000000"/>
          <w:sz w:val="20"/>
          <w:szCs w:val="20"/>
        </w:rPr>
        <w:t>Indicate the UDI, if assigned.</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UPC: </w:t>
      </w:r>
      <w:r w:rsidRPr="00892003">
        <w:rPr>
          <w:rFonts w:ascii="Arial" w:hAnsi="Arial" w:cs="Arial"/>
          <w:color w:val="000000"/>
          <w:sz w:val="20"/>
          <w:szCs w:val="20"/>
        </w:rPr>
        <w:t>Indicate product’s 12-digit Universal Product Code (UPC) Number.</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CVX: </w:t>
      </w:r>
      <w:r w:rsidRPr="00892003">
        <w:rPr>
          <w:rFonts w:ascii="Arial" w:hAnsi="Arial" w:cs="Arial"/>
          <w:color w:val="000000"/>
          <w:sz w:val="20"/>
          <w:szCs w:val="20"/>
        </w:rPr>
        <w:t>If applicable, indicate the numeric U.S. Licensed Vaccine Administered (CVX) code that identifies the type of vaccine product used.</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MVX: </w:t>
      </w:r>
      <w:r w:rsidRPr="00892003">
        <w:rPr>
          <w:rFonts w:ascii="Arial" w:hAnsi="Arial" w:cs="Arial"/>
          <w:color w:val="000000"/>
          <w:sz w:val="20"/>
          <w:szCs w:val="20"/>
        </w:rPr>
        <w:t>If applicable, indicate the alphabetic string that identifies the manufacturer of the vaccine product.</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Description: </w:t>
      </w:r>
      <w:r w:rsidRPr="00892003">
        <w:rPr>
          <w:rFonts w:ascii="Arial" w:hAnsi="Arial" w:cs="Arial"/>
          <w:color w:val="000000"/>
          <w:sz w:val="20"/>
          <w:szCs w:val="20"/>
        </w:rPr>
        <w:t>Enter product description in space provided. This description should match what was included on the FDA application, license or clearance (e.g., [Established Name] Tablets USP, 20 mg; Prosthetic Heart Valve).</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lastRenderedPageBreak/>
        <w:t xml:space="preserve">Active Ingredient(s): </w:t>
      </w:r>
      <w:r w:rsidRPr="00892003">
        <w:rPr>
          <w:rFonts w:ascii="Arial" w:hAnsi="Arial" w:cs="Arial"/>
          <w:color w:val="000000"/>
          <w:sz w:val="20"/>
          <w:szCs w:val="20"/>
        </w:rPr>
        <w:t>The active ingredient (or ingredients) is any component of a drug product intended to furnish pharmacological activity or other direct effect in the diagnosis, cure, mitigation, treatment or prevention of disease, or to affect the structure or any function of the body of humans or other animals. See 21 CFR 210.3(b)(7).</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URL for additional product information: </w:t>
      </w:r>
      <w:r w:rsidRPr="00892003">
        <w:rPr>
          <w:rFonts w:ascii="Arial" w:hAnsi="Arial" w:cs="Arial"/>
          <w:color w:val="000000"/>
          <w:sz w:val="20"/>
          <w:szCs w:val="20"/>
        </w:rPr>
        <w:t>List product or company website with additional reference material.</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Address: </w:t>
      </w:r>
      <w:r w:rsidRPr="00892003">
        <w:rPr>
          <w:rFonts w:ascii="Arial" w:hAnsi="Arial" w:cs="Arial"/>
          <w:color w:val="000000"/>
          <w:sz w:val="20"/>
          <w:szCs w:val="20"/>
        </w:rPr>
        <w:t>Manufacturer's corporate or divisional address. Include city, state and zip on the line following.</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Key Contact: </w:t>
      </w:r>
      <w:r w:rsidRPr="00892003">
        <w:rPr>
          <w:rFonts w:ascii="Arial" w:hAnsi="Arial" w:cs="Arial"/>
          <w:color w:val="000000"/>
          <w:sz w:val="20"/>
          <w:szCs w:val="20"/>
        </w:rPr>
        <w:t>Name of key contact at headquarters level, e.g., V.P., Sales, National Account Manager, Director of Trade Relations, etc.</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E-mail: </w:t>
      </w:r>
      <w:r w:rsidRPr="00892003">
        <w:rPr>
          <w:rFonts w:ascii="Arial" w:hAnsi="Arial" w:cs="Arial"/>
          <w:color w:val="000000"/>
          <w:sz w:val="20"/>
          <w:szCs w:val="20"/>
        </w:rPr>
        <w:t>Include e-mail address for key contact</w:t>
      </w:r>
      <w:r w:rsidR="00892003">
        <w:rPr>
          <w:rFonts w:ascii="Arial" w:hAnsi="Arial" w:cs="Arial"/>
          <w:color w:val="000000"/>
          <w:sz w:val="20"/>
          <w:szCs w:val="20"/>
        </w:rPr>
        <w:t>.</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Phone Number(s): </w:t>
      </w:r>
      <w:r w:rsidRPr="00892003">
        <w:rPr>
          <w:rFonts w:ascii="Arial" w:hAnsi="Arial" w:cs="Arial"/>
          <w:color w:val="000000"/>
          <w:sz w:val="20"/>
          <w:szCs w:val="20"/>
        </w:rPr>
        <w:t>Enter '800' number, if applicable. Also, include key contact's direct phone number.</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Fax: </w:t>
      </w:r>
      <w:r w:rsidRPr="00892003">
        <w:rPr>
          <w:rFonts w:ascii="Arial" w:hAnsi="Arial" w:cs="Arial"/>
          <w:color w:val="000000"/>
          <w:sz w:val="20"/>
          <w:szCs w:val="20"/>
        </w:rPr>
        <w:t>Enter fax number for key contact.</w:t>
      </w:r>
      <w:r w:rsidR="00892003">
        <w:rPr>
          <w:rFonts w:ascii="Arial" w:hAnsi="Arial" w:cs="Arial"/>
          <w:color w:val="000000"/>
          <w:sz w:val="20"/>
          <w:szCs w:val="20"/>
        </w:rPr>
        <w:br/>
      </w:r>
      <w:r w:rsidR="00892003">
        <w:rPr>
          <w:rFonts w:ascii="Arial" w:hAnsi="Arial" w:cs="Arial"/>
          <w:color w:val="000000"/>
          <w:sz w:val="20"/>
          <w:szCs w:val="20"/>
        </w:rPr>
        <w:br/>
      </w:r>
      <w:r w:rsidRPr="00DA419C">
        <w:rPr>
          <w:rFonts w:ascii="Arial" w:hAnsi="Arial" w:cs="Arial"/>
          <w:b/>
          <w:bCs/>
          <w:color w:val="000000"/>
          <w:sz w:val="20"/>
          <w:szCs w:val="20"/>
        </w:rPr>
        <w:t xml:space="preserve">Product Therapeutic Classification: </w:t>
      </w:r>
      <w:r w:rsidRPr="00892003">
        <w:rPr>
          <w:rFonts w:ascii="Arial" w:hAnsi="Arial" w:cs="Arial"/>
          <w:color w:val="000000"/>
          <w:sz w:val="20"/>
          <w:szCs w:val="20"/>
        </w:rPr>
        <w:t>The therapeutic category/pharmacological class to which the product belongs, e.g., Antipsychotic, Aldosterone Receptor Antagonist, or as otherwise identified on the drug’s package insert.</w:t>
      </w:r>
      <w:r w:rsidR="00892003">
        <w:rPr>
          <w:rFonts w:ascii="Arial" w:hAnsi="Arial" w:cs="Arial"/>
          <w:color w:val="000000"/>
          <w:sz w:val="20"/>
          <w:szCs w:val="20"/>
        </w:rPr>
        <w:br/>
      </w:r>
      <w:r w:rsidR="00892003">
        <w:rPr>
          <w:rFonts w:ascii="Arial" w:hAnsi="Arial" w:cs="Arial"/>
          <w:color w:val="000000"/>
          <w:sz w:val="20"/>
          <w:szCs w:val="20"/>
        </w:rPr>
        <w:br/>
      </w:r>
      <w:r w:rsidR="00892003" w:rsidRPr="00892003">
        <w:rPr>
          <w:rFonts w:ascii="Arial" w:hAnsi="Arial" w:cs="Arial"/>
          <w:color w:val="000000"/>
          <w:sz w:val="20"/>
          <w:szCs w:val="20"/>
        </w:rPr>
        <w:t xml:space="preserve">Reference: </w:t>
      </w:r>
      <w:hyperlink r:id="rId11" w:history="1">
        <w:r w:rsidR="00892003" w:rsidRPr="00892003">
          <w:rPr>
            <w:rStyle w:val="Hyperlink"/>
            <w:rFonts w:ascii="Arial" w:hAnsi="Arial" w:cs="Arial"/>
            <w:sz w:val="20"/>
            <w:szCs w:val="20"/>
          </w:rPr>
          <w:t>http://www.fda.gov/ForIndustry/DataStandards/StructuredProductLabeling/ucm162549.htm</w:t>
        </w:r>
      </w:hyperlink>
      <w:r w:rsidR="00892003" w:rsidRPr="00892003">
        <w:rPr>
          <w:rFonts w:ascii="Arial" w:hAnsi="Arial" w:cs="Arial"/>
          <w:color w:val="000000"/>
          <w:sz w:val="20"/>
          <w:szCs w:val="20"/>
        </w:rPr>
        <w:t>.</w:t>
      </w:r>
    </w:p>
    <w:p w14:paraId="068CB235" w14:textId="5B057464" w:rsidR="00285BEB" w:rsidRDefault="00892003" w:rsidP="00892003">
      <w:pPr>
        <w:autoSpaceDE w:val="0"/>
        <w:autoSpaceDN w:val="0"/>
        <w:adjustRightInd w:val="0"/>
        <w:spacing w:after="427" w:line="240" w:lineRule="exact"/>
        <w:rPr>
          <w:rFonts w:ascii="Arial" w:hAnsi="Arial" w:cs="Arial"/>
          <w:color w:val="000000"/>
          <w:sz w:val="20"/>
          <w:szCs w:val="20"/>
        </w:rPr>
      </w:pPr>
      <w:r>
        <w:rPr>
          <w:rFonts w:ascii="Arial" w:hAnsi="Arial" w:cs="Arial"/>
          <w:b/>
          <w:bCs/>
          <w:color w:val="0D2060" w:themeColor="accent1"/>
          <w:spacing w:val="-3"/>
          <w:sz w:val="26"/>
          <w:szCs w:val="26"/>
        </w:rPr>
        <w:t>ADDITIONAL PRODUCT INFORMATION</w:t>
      </w:r>
      <w:r w:rsidR="00285BEB">
        <w:rPr>
          <w:rFonts w:ascii="Arial" w:hAnsi="Arial" w:cs="Arial"/>
          <w:color w:val="000000"/>
          <w:sz w:val="20"/>
          <w:szCs w:val="20"/>
        </w:rPr>
        <w:br/>
      </w:r>
      <w:r w:rsidR="00285BEB">
        <w:rPr>
          <w:rFonts w:ascii="Arial" w:hAnsi="Arial" w:cs="Arial"/>
          <w:color w:val="000000"/>
          <w:sz w:val="20"/>
          <w:szCs w:val="20"/>
        </w:rPr>
        <w:br/>
      </w:r>
      <w:r w:rsidR="00FA3254">
        <w:rPr>
          <w:rFonts w:ascii="Arial" w:hAnsi="Arial" w:cs="Arial"/>
          <w:b/>
          <w:bCs/>
          <w:color w:val="000000"/>
          <w:sz w:val="20"/>
          <w:szCs w:val="20"/>
        </w:rPr>
        <w:t xml:space="preserve">Rx </w:t>
      </w:r>
      <w:r w:rsidRPr="00892003">
        <w:rPr>
          <w:rFonts w:ascii="Arial" w:hAnsi="Arial" w:cs="Arial"/>
          <w:b/>
          <w:bCs/>
          <w:color w:val="000000"/>
          <w:sz w:val="20"/>
          <w:szCs w:val="20"/>
        </w:rPr>
        <w:t>Legend Device:</w:t>
      </w:r>
      <w:r w:rsidRPr="00892003">
        <w:rPr>
          <w:rFonts w:ascii="Arial" w:hAnsi="Arial" w:cs="Arial"/>
          <w:color w:val="000000"/>
          <w:sz w:val="20"/>
          <w:szCs w:val="20"/>
        </w:rPr>
        <w:t xml:space="preserve"> Indicate if this product is a device registered with the Food and Drug Administration (FDA) through the PMA or 510K process and carries a statement such as “RX only” or “Caution; Federal (USA) law restricts this device to be used or sold unless on the order of a physician.”</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Class number:</w:t>
      </w:r>
      <w:r w:rsidRPr="00892003">
        <w:rPr>
          <w:rFonts w:ascii="Arial" w:hAnsi="Arial" w:cs="Arial"/>
          <w:color w:val="000000"/>
          <w:sz w:val="20"/>
          <w:szCs w:val="20"/>
        </w:rPr>
        <w:t xml:space="preserve"> </w:t>
      </w:r>
      <w:r>
        <w:rPr>
          <w:rFonts w:ascii="Arial" w:hAnsi="Arial" w:cs="Arial"/>
          <w:color w:val="000000"/>
          <w:sz w:val="20"/>
          <w:szCs w:val="20"/>
        </w:rPr>
        <w:t>i</w:t>
      </w:r>
      <w:r w:rsidRPr="00892003">
        <w:rPr>
          <w:rFonts w:ascii="Arial" w:hAnsi="Arial" w:cs="Arial"/>
          <w:color w:val="000000"/>
          <w:sz w:val="20"/>
          <w:szCs w:val="20"/>
        </w:rPr>
        <w:t>nsert the class number if the product is a medical device</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Product Kit:</w:t>
      </w:r>
      <w:r w:rsidRPr="00892003">
        <w:rPr>
          <w:rFonts w:ascii="Arial" w:hAnsi="Arial" w:cs="Arial"/>
          <w:color w:val="000000"/>
          <w:sz w:val="20"/>
          <w:szCs w:val="20"/>
        </w:rPr>
        <w:t xml:space="preserve"> A kit is composed of multiple products. The kit NDC should be listed above in product information. Include the NDC(s) of the components of the kit here. </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Reverse Numbered:</w:t>
      </w:r>
      <w:r w:rsidRPr="00892003">
        <w:rPr>
          <w:rFonts w:ascii="Arial" w:hAnsi="Arial" w:cs="Arial"/>
          <w:color w:val="000000"/>
          <w:sz w:val="20"/>
          <w:szCs w:val="20"/>
        </w:rPr>
        <w:t xml:space="preserve"> </w:t>
      </w:r>
      <w:r w:rsidR="006D35BD">
        <w:rPr>
          <w:rFonts w:ascii="Arial" w:hAnsi="Arial" w:cs="Arial"/>
          <w:color w:val="000000"/>
          <w:sz w:val="20"/>
          <w:szCs w:val="20"/>
        </w:rPr>
        <w:t xml:space="preserve">Indicate if product is reverse numbered by selecting Yes or No, i.e., is it a </w:t>
      </w:r>
      <w:r w:rsidRPr="00892003">
        <w:rPr>
          <w:rFonts w:ascii="Arial" w:hAnsi="Arial" w:cs="Arial"/>
          <w:color w:val="000000"/>
          <w:sz w:val="20"/>
          <w:szCs w:val="20"/>
        </w:rPr>
        <w:t>Unit Dose product which has each dose on a punch card numbered from largest number to lowest number.</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Co-Licensed:</w:t>
      </w:r>
      <w:r w:rsidRPr="00892003">
        <w:rPr>
          <w:rFonts w:ascii="Arial" w:hAnsi="Arial" w:cs="Arial"/>
          <w:color w:val="000000"/>
          <w:sz w:val="20"/>
          <w:szCs w:val="20"/>
        </w:rPr>
        <w:t xml:space="preserve"> I</w:t>
      </w:r>
      <w:r w:rsidR="006D35BD">
        <w:rPr>
          <w:rFonts w:ascii="Arial" w:hAnsi="Arial" w:cs="Arial"/>
          <w:color w:val="000000"/>
          <w:sz w:val="20"/>
          <w:szCs w:val="20"/>
        </w:rPr>
        <w:t>ndicate if</w:t>
      </w:r>
      <w:r w:rsidRPr="00892003">
        <w:rPr>
          <w:rFonts w:ascii="Arial" w:hAnsi="Arial" w:cs="Arial"/>
          <w:color w:val="000000"/>
          <w:sz w:val="20"/>
          <w:szCs w:val="20"/>
        </w:rPr>
        <w:t xml:space="preserve"> the product manufactured or marketed under an official collaborative licensing agreement</w:t>
      </w:r>
      <w:r w:rsidR="006D35BD">
        <w:rPr>
          <w:rFonts w:ascii="Arial" w:hAnsi="Arial" w:cs="Arial"/>
          <w:color w:val="000000"/>
          <w:sz w:val="20"/>
          <w:szCs w:val="20"/>
        </w:rPr>
        <w:t xml:space="preserve"> by selecting Yes or No.</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 xml:space="preserve">Latex </w:t>
      </w:r>
      <w:r>
        <w:rPr>
          <w:rFonts w:ascii="Arial" w:hAnsi="Arial" w:cs="Arial"/>
          <w:b/>
          <w:bCs/>
          <w:color w:val="000000"/>
          <w:sz w:val="20"/>
          <w:szCs w:val="20"/>
        </w:rPr>
        <w:t>F</w:t>
      </w:r>
      <w:r w:rsidRPr="00892003">
        <w:rPr>
          <w:rFonts w:ascii="Arial" w:hAnsi="Arial" w:cs="Arial"/>
          <w:b/>
          <w:bCs/>
          <w:color w:val="000000"/>
          <w:sz w:val="20"/>
          <w:szCs w:val="20"/>
        </w:rPr>
        <w:t>ree:</w:t>
      </w:r>
      <w:r>
        <w:rPr>
          <w:rFonts w:ascii="Arial" w:hAnsi="Arial" w:cs="Arial"/>
          <w:color w:val="000000"/>
          <w:sz w:val="20"/>
          <w:szCs w:val="20"/>
        </w:rPr>
        <w:t xml:space="preserve"> </w:t>
      </w:r>
      <w:r w:rsidR="006D35BD">
        <w:rPr>
          <w:rFonts w:ascii="Arial" w:hAnsi="Arial" w:cs="Arial"/>
          <w:color w:val="000000"/>
          <w:sz w:val="20"/>
          <w:szCs w:val="20"/>
        </w:rPr>
        <w:t>I</w:t>
      </w:r>
      <w:r w:rsidRPr="00892003">
        <w:rPr>
          <w:rFonts w:ascii="Arial" w:hAnsi="Arial" w:cs="Arial"/>
          <w:color w:val="000000"/>
          <w:sz w:val="20"/>
          <w:szCs w:val="20"/>
        </w:rPr>
        <w:t>ndicate if the product is latex free by selecting Yes or No</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Preservative Free:</w:t>
      </w:r>
      <w:r w:rsidRPr="00892003">
        <w:rPr>
          <w:rFonts w:ascii="Arial" w:hAnsi="Arial" w:cs="Arial"/>
          <w:color w:val="000000"/>
          <w:sz w:val="20"/>
          <w:szCs w:val="20"/>
        </w:rPr>
        <w:t xml:space="preserve"> </w:t>
      </w:r>
      <w:r>
        <w:rPr>
          <w:rFonts w:ascii="Arial" w:hAnsi="Arial" w:cs="Arial"/>
          <w:color w:val="000000"/>
          <w:sz w:val="20"/>
          <w:szCs w:val="20"/>
        </w:rPr>
        <w:t>I</w:t>
      </w:r>
      <w:r w:rsidRPr="00892003">
        <w:rPr>
          <w:rFonts w:ascii="Arial" w:hAnsi="Arial" w:cs="Arial"/>
          <w:color w:val="000000"/>
          <w:sz w:val="20"/>
          <w:szCs w:val="20"/>
        </w:rPr>
        <w:t>ndicate if the product is preservative free by selecting Yes or No</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 xml:space="preserve">Correctional </w:t>
      </w:r>
      <w:r>
        <w:rPr>
          <w:rFonts w:ascii="Arial" w:hAnsi="Arial" w:cs="Arial"/>
          <w:b/>
          <w:bCs/>
          <w:color w:val="000000"/>
          <w:sz w:val="20"/>
          <w:szCs w:val="20"/>
        </w:rPr>
        <w:t>I</w:t>
      </w:r>
      <w:r w:rsidRPr="00892003">
        <w:rPr>
          <w:rFonts w:ascii="Arial" w:hAnsi="Arial" w:cs="Arial"/>
          <w:b/>
          <w:bCs/>
          <w:color w:val="000000"/>
          <w:sz w:val="20"/>
          <w:szCs w:val="20"/>
        </w:rPr>
        <w:t>nstitution</w:t>
      </w:r>
      <w:r>
        <w:rPr>
          <w:rFonts w:ascii="Arial" w:hAnsi="Arial" w:cs="Arial"/>
          <w:b/>
          <w:bCs/>
          <w:color w:val="000000"/>
          <w:sz w:val="20"/>
          <w:szCs w:val="20"/>
        </w:rPr>
        <w:t xml:space="preserve"> B</w:t>
      </w:r>
      <w:r w:rsidRPr="00892003">
        <w:rPr>
          <w:rFonts w:ascii="Arial" w:hAnsi="Arial" w:cs="Arial"/>
          <w:b/>
          <w:bCs/>
          <w:color w:val="000000"/>
          <w:sz w:val="20"/>
          <w:szCs w:val="20"/>
        </w:rPr>
        <w:t>lock:</w:t>
      </w:r>
      <w:r w:rsidRPr="00892003">
        <w:rPr>
          <w:rFonts w:ascii="Arial" w:hAnsi="Arial" w:cs="Arial"/>
          <w:color w:val="000000"/>
          <w:sz w:val="20"/>
          <w:szCs w:val="20"/>
        </w:rPr>
        <w:t xml:space="preserve"> </w:t>
      </w:r>
      <w:r>
        <w:rPr>
          <w:rFonts w:ascii="Arial" w:hAnsi="Arial" w:cs="Arial"/>
          <w:color w:val="000000"/>
          <w:sz w:val="20"/>
          <w:szCs w:val="20"/>
        </w:rPr>
        <w:t>I</w:t>
      </w:r>
      <w:r w:rsidRPr="00892003">
        <w:rPr>
          <w:rFonts w:ascii="Arial" w:hAnsi="Arial" w:cs="Arial"/>
          <w:color w:val="000000"/>
          <w:sz w:val="20"/>
          <w:szCs w:val="20"/>
        </w:rPr>
        <w:t xml:space="preserve">ndicate if the product is allowed to be sold to a correctional facility for use in </w:t>
      </w:r>
      <w:r w:rsidR="00237212">
        <w:rPr>
          <w:rFonts w:ascii="Arial" w:hAnsi="Arial" w:cs="Arial"/>
          <w:color w:val="000000"/>
          <w:sz w:val="20"/>
          <w:szCs w:val="20"/>
        </w:rPr>
        <w:t>an</w:t>
      </w:r>
      <w:r w:rsidR="00237212" w:rsidRPr="00892003">
        <w:rPr>
          <w:rFonts w:ascii="Arial" w:hAnsi="Arial" w:cs="Arial"/>
          <w:color w:val="000000"/>
          <w:sz w:val="20"/>
          <w:szCs w:val="20"/>
        </w:rPr>
        <w:t xml:space="preserve"> institutional</w:t>
      </w:r>
      <w:r w:rsidRPr="00892003">
        <w:rPr>
          <w:rFonts w:ascii="Arial" w:hAnsi="Arial" w:cs="Arial"/>
          <w:color w:val="000000"/>
          <w:sz w:val="20"/>
          <w:szCs w:val="20"/>
        </w:rPr>
        <w:t xml:space="preserve"> block by selecting Yes or No</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Opioid:</w:t>
      </w:r>
      <w:r w:rsidRPr="00892003">
        <w:rPr>
          <w:rFonts w:ascii="Arial" w:hAnsi="Arial" w:cs="Arial"/>
          <w:color w:val="000000"/>
          <w:sz w:val="20"/>
          <w:szCs w:val="20"/>
        </w:rPr>
        <w:t xml:space="preserve"> </w:t>
      </w:r>
      <w:r>
        <w:rPr>
          <w:rFonts w:ascii="Arial" w:hAnsi="Arial" w:cs="Arial"/>
          <w:color w:val="000000"/>
          <w:sz w:val="20"/>
          <w:szCs w:val="20"/>
        </w:rPr>
        <w:t>I</w:t>
      </w:r>
      <w:r w:rsidRPr="00892003">
        <w:rPr>
          <w:rFonts w:ascii="Arial" w:hAnsi="Arial" w:cs="Arial"/>
          <w:color w:val="000000"/>
          <w:sz w:val="20"/>
          <w:szCs w:val="20"/>
        </w:rPr>
        <w:t>ndicate if the product is an opioid by selecting Yes or No</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Cannabinoid:</w:t>
      </w:r>
      <w:r w:rsidRPr="00892003">
        <w:rPr>
          <w:rFonts w:ascii="Arial" w:hAnsi="Arial" w:cs="Arial"/>
          <w:color w:val="000000"/>
          <w:sz w:val="20"/>
          <w:szCs w:val="20"/>
        </w:rPr>
        <w:t xml:space="preserve"> </w:t>
      </w:r>
      <w:r>
        <w:rPr>
          <w:rFonts w:ascii="Arial" w:hAnsi="Arial" w:cs="Arial"/>
          <w:color w:val="000000"/>
          <w:sz w:val="20"/>
          <w:szCs w:val="20"/>
        </w:rPr>
        <w:t>I</w:t>
      </w:r>
      <w:r w:rsidRPr="00892003">
        <w:rPr>
          <w:rFonts w:ascii="Arial" w:hAnsi="Arial" w:cs="Arial"/>
          <w:color w:val="000000"/>
          <w:sz w:val="20"/>
          <w:szCs w:val="20"/>
        </w:rPr>
        <w:t>ndicate if the product is a cannabinoid by selecting Yes or No</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Shipment Information:</w:t>
      </w:r>
      <w:r w:rsidRPr="00892003">
        <w:rPr>
          <w:rFonts w:ascii="Arial" w:hAnsi="Arial" w:cs="Arial"/>
          <w:color w:val="000000"/>
          <w:sz w:val="20"/>
          <w:szCs w:val="20"/>
        </w:rPr>
        <w:t xml:space="preserve"> Indicate whether product is a Direct Ship Item, a combination of Direct and Dro</w:t>
      </w:r>
      <w:r>
        <w:rPr>
          <w:rFonts w:ascii="Arial" w:hAnsi="Arial" w:cs="Arial"/>
          <w:color w:val="000000"/>
          <w:sz w:val="20"/>
          <w:szCs w:val="20"/>
        </w:rPr>
        <w:t xml:space="preserve">p </w:t>
      </w:r>
      <w:r w:rsidRPr="00892003">
        <w:rPr>
          <w:rFonts w:ascii="Arial" w:hAnsi="Arial" w:cs="Arial"/>
          <w:color w:val="000000"/>
          <w:sz w:val="20"/>
          <w:szCs w:val="20"/>
        </w:rPr>
        <w:lastRenderedPageBreak/>
        <w:t>Shipment or a Drop Ship Only Item (and see page 3 if so).</w:t>
      </w:r>
      <w:r>
        <w:rPr>
          <w:rFonts w:ascii="Arial" w:hAnsi="Arial" w:cs="Arial"/>
          <w:color w:val="000000"/>
          <w:sz w:val="20"/>
          <w:szCs w:val="20"/>
        </w:rPr>
        <w:br/>
      </w:r>
      <w:r>
        <w:rPr>
          <w:rFonts w:ascii="Arial" w:hAnsi="Arial" w:cs="Arial"/>
          <w:color w:val="000000"/>
          <w:sz w:val="20"/>
          <w:szCs w:val="20"/>
        </w:rPr>
        <w:br/>
      </w:r>
      <w:r w:rsidRPr="00892003">
        <w:rPr>
          <w:rFonts w:ascii="Arial" w:hAnsi="Arial" w:cs="Arial"/>
          <w:b/>
          <w:bCs/>
          <w:color w:val="000000"/>
          <w:sz w:val="20"/>
          <w:szCs w:val="20"/>
        </w:rPr>
        <w:t>Unit Dose:</w:t>
      </w:r>
      <w:r w:rsidRPr="00892003">
        <w:rPr>
          <w:rFonts w:ascii="Arial" w:hAnsi="Arial" w:cs="Arial"/>
          <w:color w:val="000000"/>
          <w:sz w:val="20"/>
          <w:szCs w:val="20"/>
        </w:rPr>
        <w:t xml:space="preserve"> Indicate if product is a unit dose drug product that is packaged for the delivery of a single dose of a drug to the patient (</w:t>
      </w:r>
      <w:r w:rsidR="0084029C" w:rsidRPr="00892003">
        <w:rPr>
          <w:rFonts w:ascii="Arial" w:hAnsi="Arial" w:cs="Arial"/>
          <w:color w:val="000000"/>
          <w:sz w:val="20"/>
          <w:szCs w:val="20"/>
        </w:rPr>
        <w:t>e.g., tablets</w:t>
      </w:r>
      <w:r w:rsidRPr="00892003">
        <w:rPr>
          <w:rFonts w:ascii="Arial" w:hAnsi="Arial" w:cs="Arial"/>
          <w:color w:val="000000"/>
          <w:sz w:val="20"/>
          <w:szCs w:val="20"/>
        </w:rPr>
        <w:t xml:space="preserve"> or capsules in a blister pack or a pouch or preformed unit dose pack).</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Unit of Use:</w:t>
      </w:r>
      <w:r w:rsidRPr="00892003">
        <w:rPr>
          <w:rFonts w:ascii="Arial" w:hAnsi="Arial" w:cs="Arial"/>
          <w:color w:val="000000"/>
          <w:sz w:val="20"/>
          <w:szCs w:val="20"/>
        </w:rPr>
        <w:t xml:space="preserve"> Indicate if product is in </w:t>
      </w:r>
      <w:hyperlink r:id="rId12" w:history="1">
        <w:r w:rsidRPr="0084029C">
          <w:rPr>
            <w:rStyle w:val="Hyperlink"/>
            <w:rFonts w:ascii="Arial" w:hAnsi="Arial" w:cs="Arial"/>
            <w:sz w:val="20"/>
            <w:szCs w:val="20"/>
          </w:rPr>
          <w:t>unit of use</w:t>
        </w:r>
      </w:hyperlink>
      <w:r w:rsidRPr="00892003">
        <w:rPr>
          <w:rFonts w:ascii="Arial" w:hAnsi="Arial" w:cs="Arial"/>
          <w:color w:val="000000"/>
          <w:sz w:val="20"/>
          <w:szCs w:val="20"/>
        </w:rPr>
        <w:t xml:space="preserve"> packaging, that is, in the manufacturer’s original, sealed, labeled container, containing sufficient medication for one normal course of therapy.</w:t>
      </w:r>
      <w:r w:rsidR="0084029C">
        <w:rPr>
          <w:rFonts w:ascii="Arial" w:hAnsi="Arial" w:cs="Arial"/>
          <w:color w:val="000000"/>
          <w:sz w:val="20"/>
          <w:szCs w:val="20"/>
        </w:rPr>
        <w:br/>
      </w:r>
      <w:r w:rsidRPr="00892003">
        <w:rPr>
          <w:rFonts w:ascii="Arial" w:hAnsi="Arial" w:cs="Arial"/>
          <w:color w:val="000000"/>
          <w:sz w:val="20"/>
          <w:szCs w:val="20"/>
        </w:rPr>
        <w:t>If Unit Dose, indicate whether item is bar coded to the unit level for hospital scanning. Also, indicate if it is Reverse Number Unit dose (</w:t>
      </w:r>
      <w:r w:rsidR="0084029C" w:rsidRPr="00892003">
        <w:rPr>
          <w:rFonts w:ascii="Arial" w:hAnsi="Arial" w:cs="Arial"/>
          <w:color w:val="000000"/>
          <w:sz w:val="20"/>
          <w:szCs w:val="20"/>
        </w:rPr>
        <w:t>e.g., controlled</w:t>
      </w:r>
      <w:r w:rsidRPr="00892003">
        <w:rPr>
          <w:rFonts w:ascii="Arial" w:hAnsi="Arial" w:cs="Arial"/>
          <w:color w:val="000000"/>
          <w:sz w:val="20"/>
          <w:szCs w:val="20"/>
        </w:rPr>
        <w:t xml:space="preserve"> substances that are reverse numbered for inventory tracking) by checking the Reverse Numbered box.</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Orphan Drug Status:</w:t>
      </w:r>
      <w:r w:rsidRPr="00892003">
        <w:rPr>
          <w:rFonts w:ascii="Arial" w:hAnsi="Arial" w:cs="Arial"/>
          <w:color w:val="000000"/>
          <w:sz w:val="20"/>
          <w:szCs w:val="20"/>
        </w:rPr>
        <w:t xml:space="preserve"> If the product is an orphan drug, indicate if the product is designated or approved. </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 xml:space="preserve">FDA </w:t>
      </w:r>
      <w:r w:rsidR="0084029C" w:rsidRPr="0084029C">
        <w:rPr>
          <w:rFonts w:ascii="Arial" w:hAnsi="Arial" w:cs="Arial"/>
          <w:b/>
          <w:bCs/>
          <w:color w:val="000000"/>
          <w:sz w:val="20"/>
          <w:szCs w:val="20"/>
        </w:rPr>
        <w:t>A</w:t>
      </w:r>
      <w:r w:rsidRPr="0084029C">
        <w:rPr>
          <w:rFonts w:ascii="Arial" w:hAnsi="Arial" w:cs="Arial"/>
          <w:b/>
          <w:bCs/>
          <w:color w:val="000000"/>
          <w:sz w:val="20"/>
          <w:szCs w:val="20"/>
        </w:rPr>
        <w:t xml:space="preserve">pproval </w:t>
      </w:r>
      <w:r w:rsidR="0084029C" w:rsidRPr="0084029C">
        <w:rPr>
          <w:rFonts w:ascii="Arial" w:hAnsi="Arial" w:cs="Arial"/>
          <w:b/>
          <w:bCs/>
          <w:color w:val="000000"/>
          <w:sz w:val="20"/>
          <w:szCs w:val="20"/>
        </w:rPr>
        <w:t>S</w:t>
      </w:r>
      <w:r w:rsidRPr="0084029C">
        <w:rPr>
          <w:rFonts w:ascii="Arial" w:hAnsi="Arial" w:cs="Arial"/>
          <w:b/>
          <w:bCs/>
          <w:color w:val="000000"/>
          <w:sz w:val="20"/>
          <w:szCs w:val="20"/>
        </w:rPr>
        <w:t>tatus:</w:t>
      </w:r>
      <w:r w:rsidRPr="00892003">
        <w:rPr>
          <w:rFonts w:ascii="Arial" w:hAnsi="Arial" w:cs="Arial"/>
          <w:color w:val="000000"/>
          <w:sz w:val="20"/>
          <w:szCs w:val="20"/>
        </w:rPr>
        <w:t xml:space="preserve"> </w:t>
      </w:r>
      <w:r w:rsidR="0084029C">
        <w:rPr>
          <w:rFonts w:ascii="Arial" w:hAnsi="Arial" w:cs="Arial"/>
          <w:color w:val="000000"/>
          <w:sz w:val="20"/>
          <w:szCs w:val="20"/>
        </w:rPr>
        <w:t>I</w:t>
      </w:r>
      <w:r w:rsidRPr="00892003">
        <w:rPr>
          <w:rFonts w:ascii="Arial" w:hAnsi="Arial" w:cs="Arial"/>
          <w:color w:val="000000"/>
          <w:sz w:val="20"/>
          <w:szCs w:val="20"/>
        </w:rPr>
        <w:t xml:space="preserve"> the product is an orphan drug, indicate if the product is approved for an orphan drug indication</w:t>
      </w:r>
      <w:r w:rsidR="0084029C">
        <w:rPr>
          <w:rFonts w:ascii="Arial" w:hAnsi="Arial" w:cs="Arial"/>
          <w:color w:val="000000"/>
          <w:sz w:val="20"/>
          <w:szCs w:val="20"/>
        </w:rPr>
        <w:t>.</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 xml:space="preserve">Allergens </w:t>
      </w:r>
      <w:r w:rsidR="0084029C" w:rsidRPr="0084029C">
        <w:rPr>
          <w:rFonts w:ascii="Arial" w:hAnsi="Arial" w:cs="Arial"/>
          <w:b/>
          <w:bCs/>
          <w:color w:val="000000"/>
          <w:sz w:val="20"/>
          <w:szCs w:val="20"/>
        </w:rPr>
        <w:t>P</w:t>
      </w:r>
      <w:r w:rsidRPr="0084029C">
        <w:rPr>
          <w:rFonts w:ascii="Arial" w:hAnsi="Arial" w:cs="Arial"/>
          <w:b/>
          <w:bCs/>
          <w:color w:val="000000"/>
          <w:sz w:val="20"/>
          <w:szCs w:val="20"/>
        </w:rPr>
        <w:t>resent:</w:t>
      </w:r>
      <w:r w:rsidRPr="00892003">
        <w:rPr>
          <w:rFonts w:ascii="Arial" w:hAnsi="Arial" w:cs="Arial"/>
          <w:color w:val="000000"/>
          <w:sz w:val="20"/>
          <w:szCs w:val="20"/>
        </w:rPr>
        <w:t xml:space="preserve"> </w:t>
      </w:r>
      <w:r w:rsidR="0084029C">
        <w:rPr>
          <w:rFonts w:ascii="Arial" w:hAnsi="Arial" w:cs="Arial"/>
          <w:color w:val="000000"/>
          <w:sz w:val="20"/>
          <w:szCs w:val="20"/>
        </w:rPr>
        <w:t>I</w:t>
      </w:r>
      <w:r w:rsidRPr="00892003">
        <w:rPr>
          <w:rFonts w:ascii="Arial" w:hAnsi="Arial" w:cs="Arial"/>
          <w:color w:val="000000"/>
          <w:sz w:val="20"/>
          <w:szCs w:val="20"/>
        </w:rPr>
        <w:t>ndicate if any other allergens are present.</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Country of Origin:</w:t>
      </w:r>
      <w:r w:rsidRPr="00892003">
        <w:rPr>
          <w:rFonts w:ascii="Arial" w:hAnsi="Arial" w:cs="Arial"/>
          <w:color w:val="000000"/>
          <w:sz w:val="20"/>
          <w:szCs w:val="20"/>
        </w:rPr>
        <w:t xml:space="preserve"> Enter the country of origin as defined in </w:t>
      </w:r>
      <w:hyperlink r:id="rId13" w:history="1">
        <w:r w:rsidRPr="006D35BD">
          <w:rPr>
            <w:rStyle w:val="Hyperlink"/>
            <w:rFonts w:ascii="Arial" w:hAnsi="Arial" w:cs="Arial"/>
            <w:sz w:val="20"/>
            <w:szCs w:val="20"/>
          </w:rPr>
          <w:t>19 CFR 134.1</w:t>
        </w:r>
      </w:hyperlink>
      <w:r w:rsidRPr="00892003">
        <w:rPr>
          <w:rFonts w:ascii="Arial" w:hAnsi="Arial" w:cs="Arial"/>
          <w:color w:val="000000"/>
          <w:sz w:val="20"/>
          <w:szCs w:val="20"/>
        </w:rPr>
        <w:t xml:space="preserve">, that is, the country of manufacture, production or growth for any article of foreign origin entering the United States. Further work or material added to an article in another country must effect a substantial transformation </w:t>
      </w:r>
      <w:proofErr w:type="gramStart"/>
      <w:r w:rsidRPr="00892003">
        <w:rPr>
          <w:rFonts w:ascii="Arial" w:hAnsi="Arial" w:cs="Arial"/>
          <w:color w:val="000000"/>
          <w:sz w:val="20"/>
          <w:szCs w:val="20"/>
        </w:rPr>
        <w:t>in order to</w:t>
      </w:r>
      <w:proofErr w:type="gramEnd"/>
      <w:r w:rsidRPr="00892003">
        <w:rPr>
          <w:rFonts w:ascii="Arial" w:hAnsi="Arial" w:cs="Arial"/>
          <w:color w:val="000000"/>
          <w:sz w:val="20"/>
          <w:szCs w:val="20"/>
        </w:rPr>
        <w:t xml:space="preserve"> render such other country the “country of origin.” For </w:t>
      </w:r>
      <w:proofErr w:type="gramStart"/>
      <w:r w:rsidRPr="00892003">
        <w:rPr>
          <w:rFonts w:ascii="Arial" w:hAnsi="Arial" w:cs="Arial"/>
          <w:color w:val="000000"/>
          <w:sz w:val="20"/>
          <w:szCs w:val="20"/>
        </w:rPr>
        <w:t>a good</w:t>
      </w:r>
      <w:proofErr w:type="gramEnd"/>
      <w:r w:rsidRPr="00892003">
        <w:rPr>
          <w:rFonts w:ascii="Arial" w:hAnsi="Arial" w:cs="Arial"/>
          <w:color w:val="000000"/>
          <w:sz w:val="20"/>
          <w:szCs w:val="20"/>
        </w:rPr>
        <w:t xml:space="preserve"> of a NAFTA country, the NAFTA Marking Rules will determine the country of origin. Reference: </w:t>
      </w:r>
      <w:hyperlink r:id="rId14" w:history="1">
        <w:r w:rsidR="0084029C" w:rsidRPr="0084029C">
          <w:rPr>
            <w:rStyle w:val="Hyperlink"/>
            <w:rFonts w:ascii="Arial" w:hAnsi="Arial" w:cs="Arial"/>
            <w:sz w:val="20"/>
            <w:szCs w:val="20"/>
          </w:rPr>
          <w:t>https://www.cbp.gov/trade/nafta/guide-customs-procedures/country-origin-marking</w:t>
        </w:r>
      </w:hyperlink>
      <w:r w:rsidR="0084029C">
        <w:rPr>
          <w:rFonts w:ascii="Arial" w:hAnsi="Arial" w:cs="Arial"/>
          <w:color w:val="000000"/>
          <w:sz w:val="20"/>
          <w:szCs w:val="20"/>
        </w:rPr>
        <w:t>.</w:t>
      </w:r>
      <w:r w:rsidR="0084029C">
        <w:rPr>
          <w:rFonts w:ascii="Arial" w:hAnsi="Arial" w:cs="Arial"/>
          <w:color w:val="000000"/>
          <w:sz w:val="20"/>
          <w:szCs w:val="20"/>
        </w:rPr>
        <w:br/>
      </w:r>
      <w:r w:rsidR="0084029C">
        <w:rPr>
          <w:rFonts w:ascii="Arial" w:hAnsi="Arial" w:cs="Arial"/>
          <w:color w:val="000000"/>
          <w:sz w:val="20"/>
          <w:szCs w:val="20"/>
        </w:rPr>
        <w:br/>
      </w:r>
      <w:r w:rsidRPr="0084029C">
        <w:rPr>
          <w:rFonts w:ascii="Arial" w:hAnsi="Arial" w:cs="Arial"/>
          <w:b/>
          <w:bCs/>
          <w:color w:val="000000"/>
          <w:sz w:val="20"/>
          <w:szCs w:val="20"/>
        </w:rPr>
        <w:t>Products Covered Under the Trade Agreements Act (TAA)</w:t>
      </w:r>
      <w:r w:rsidR="0084029C">
        <w:rPr>
          <w:rFonts w:ascii="Arial" w:hAnsi="Arial" w:cs="Arial"/>
          <w:b/>
          <w:bCs/>
          <w:color w:val="000000"/>
          <w:sz w:val="20"/>
          <w:szCs w:val="20"/>
        </w:rPr>
        <w:t>:</w:t>
      </w:r>
      <w:r w:rsidRPr="00892003">
        <w:rPr>
          <w:rFonts w:ascii="Arial" w:hAnsi="Arial" w:cs="Arial"/>
          <w:color w:val="000000"/>
          <w:sz w:val="20"/>
          <w:szCs w:val="20"/>
        </w:rPr>
        <w:t xml:space="preserve"> Note if the product is covered by the Trade Agreements Act (19 USC 2501 Trade Agreements Act)</w:t>
      </w:r>
      <w:r w:rsidR="0084029C">
        <w:rPr>
          <w:rFonts w:ascii="Arial" w:hAnsi="Arial" w:cs="Arial"/>
          <w:color w:val="000000"/>
          <w:sz w:val="20"/>
          <w:szCs w:val="20"/>
        </w:rPr>
        <w:t>.</w:t>
      </w:r>
      <w:r w:rsidR="0084029C">
        <w:rPr>
          <w:rFonts w:ascii="Arial" w:hAnsi="Arial" w:cs="Arial"/>
          <w:color w:val="000000"/>
          <w:sz w:val="20"/>
          <w:szCs w:val="20"/>
        </w:rPr>
        <w:br/>
      </w:r>
      <w:r w:rsidRPr="00892003">
        <w:rPr>
          <w:rFonts w:ascii="Arial" w:hAnsi="Arial" w:cs="Arial"/>
          <w:color w:val="000000"/>
          <w:sz w:val="20"/>
          <w:szCs w:val="20"/>
        </w:rPr>
        <w:t xml:space="preserve">Reference: </w:t>
      </w:r>
      <w:hyperlink r:id="rId15" w:history="1">
        <w:r w:rsidRPr="00DB74D3">
          <w:rPr>
            <w:rStyle w:val="Hyperlink"/>
            <w:rFonts w:ascii="Arial" w:hAnsi="Arial" w:cs="Arial"/>
            <w:sz w:val="20"/>
            <w:szCs w:val="20"/>
          </w:rPr>
          <w:t>http://www.va.gov/oal/business/fss/taa.asp</w:t>
        </w:r>
      </w:hyperlink>
      <w:r w:rsidRPr="00892003">
        <w:rPr>
          <w:rFonts w:ascii="Arial" w:hAnsi="Arial" w:cs="Arial"/>
          <w:color w:val="000000"/>
          <w:sz w:val="20"/>
          <w:szCs w:val="20"/>
        </w:rPr>
        <w:t>.</w:t>
      </w:r>
      <w:r>
        <w:rPr>
          <w:rFonts w:ascii="Arial" w:hAnsi="Arial" w:cs="Arial"/>
          <w:color w:val="000000"/>
          <w:sz w:val="20"/>
          <w:szCs w:val="20"/>
        </w:rPr>
        <w:t xml:space="preserve"> </w:t>
      </w:r>
    </w:p>
    <w:p w14:paraId="2110D688" w14:textId="58C22F25" w:rsidR="00285BEB" w:rsidRDefault="0084029C" w:rsidP="00285BEB">
      <w:pPr>
        <w:autoSpaceDE w:val="0"/>
        <w:autoSpaceDN w:val="0"/>
        <w:adjustRightInd w:val="0"/>
        <w:spacing w:after="427" w:line="240" w:lineRule="exact"/>
        <w:rPr>
          <w:rFonts w:ascii="Arial" w:hAnsi="Arial" w:cs="Arial"/>
          <w:color w:val="0D2060" w:themeColor="accent1"/>
          <w:sz w:val="20"/>
          <w:szCs w:val="20"/>
        </w:rPr>
      </w:pPr>
      <w:r>
        <w:rPr>
          <w:rFonts w:ascii="Arial" w:hAnsi="Arial" w:cs="Arial"/>
          <w:b/>
          <w:bCs/>
          <w:caps/>
          <w:color w:val="0D2060" w:themeColor="accent1"/>
          <w:spacing w:val="-3"/>
          <w:sz w:val="26"/>
          <w:szCs w:val="26"/>
        </w:rPr>
        <w:t>PRODUCT DESCRIPTION</w:t>
      </w:r>
    </w:p>
    <w:p w14:paraId="487C611D" w14:textId="572B250B" w:rsidR="00FC78A1" w:rsidRDefault="0084029C" w:rsidP="0084029C">
      <w:pPr>
        <w:autoSpaceDE w:val="0"/>
        <w:autoSpaceDN w:val="0"/>
        <w:adjustRightInd w:val="0"/>
        <w:spacing w:after="427" w:line="240" w:lineRule="exact"/>
        <w:rPr>
          <w:rFonts w:ascii="Arial" w:hAnsi="Arial" w:cs="Arial"/>
          <w:color w:val="000000"/>
          <w:sz w:val="20"/>
          <w:szCs w:val="20"/>
        </w:rPr>
      </w:pPr>
      <w:r w:rsidRPr="0084029C">
        <w:rPr>
          <w:rFonts w:ascii="Arial" w:hAnsi="Arial" w:cs="Arial"/>
          <w:b/>
          <w:bCs/>
          <w:color w:val="000000"/>
          <w:sz w:val="20"/>
          <w:szCs w:val="20"/>
        </w:rPr>
        <w:t>Size/Strength/Dosage Form:</w:t>
      </w:r>
      <w:r w:rsidRPr="0084029C">
        <w:rPr>
          <w:rFonts w:ascii="Arial" w:hAnsi="Arial" w:cs="Arial"/>
          <w:color w:val="000000"/>
          <w:sz w:val="20"/>
          <w:szCs w:val="20"/>
        </w:rPr>
        <w:t xml:space="preserve"> Size refers to total quantity in container. For example, 1000 count bottle, 100 mg, capsule; 5 vials, 400 mg/vial; lyophilized powder injection.</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Product Shape:</w:t>
      </w:r>
      <w:r w:rsidRPr="0084029C">
        <w:rPr>
          <w:rFonts w:ascii="Arial" w:hAnsi="Arial" w:cs="Arial"/>
          <w:color w:val="000000"/>
          <w:sz w:val="20"/>
          <w:szCs w:val="20"/>
        </w:rPr>
        <w:t xml:space="preserve"> Include the shape as listed on the package insert. For example, “Oval.”</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Product Color:</w:t>
      </w:r>
      <w:r w:rsidRPr="0084029C">
        <w:rPr>
          <w:rFonts w:ascii="Arial" w:hAnsi="Arial" w:cs="Arial"/>
          <w:color w:val="000000"/>
          <w:sz w:val="20"/>
          <w:szCs w:val="20"/>
        </w:rPr>
        <w:t xml:space="preserve"> Include the color as listed on the package insert. For example, “Purple.”</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Product Imprint:</w:t>
      </w:r>
      <w:r w:rsidRPr="0084029C">
        <w:rPr>
          <w:rFonts w:ascii="Arial" w:hAnsi="Arial" w:cs="Arial"/>
          <w:color w:val="000000"/>
          <w:sz w:val="20"/>
          <w:szCs w:val="20"/>
        </w:rPr>
        <w:t xml:space="preserve"> List imprint, if any. For example, “dp25.”</w:t>
      </w:r>
    </w:p>
    <w:p w14:paraId="2300963D" w14:textId="29D97BD3" w:rsidR="0084029C" w:rsidRDefault="0084029C" w:rsidP="0084029C">
      <w:pPr>
        <w:autoSpaceDE w:val="0"/>
        <w:autoSpaceDN w:val="0"/>
        <w:adjustRightInd w:val="0"/>
        <w:spacing w:after="427" w:line="240" w:lineRule="exact"/>
        <w:rPr>
          <w:rFonts w:ascii="Arial" w:hAnsi="Arial" w:cs="Arial"/>
          <w:color w:val="0D2060" w:themeColor="accent1"/>
          <w:sz w:val="20"/>
          <w:szCs w:val="20"/>
        </w:rPr>
      </w:pPr>
      <w:r w:rsidRPr="0084029C">
        <w:rPr>
          <w:rFonts w:ascii="Arial" w:hAnsi="Arial" w:cs="Arial"/>
          <w:b/>
          <w:bCs/>
          <w:caps/>
          <w:color w:val="0D2060" w:themeColor="accent1"/>
          <w:spacing w:val="-3"/>
          <w:sz w:val="26"/>
          <w:szCs w:val="26"/>
        </w:rPr>
        <w:t>FOR GENERIC DRUG PRODUCTS</w:t>
      </w:r>
    </w:p>
    <w:p w14:paraId="689069B7" w14:textId="533D9C94" w:rsidR="0084029C" w:rsidRDefault="0084029C" w:rsidP="0084029C">
      <w:pPr>
        <w:autoSpaceDE w:val="0"/>
        <w:autoSpaceDN w:val="0"/>
        <w:adjustRightInd w:val="0"/>
        <w:spacing w:after="427" w:line="240" w:lineRule="exact"/>
        <w:rPr>
          <w:rFonts w:ascii="Arial" w:hAnsi="Arial" w:cs="Arial"/>
          <w:color w:val="000000"/>
          <w:sz w:val="20"/>
          <w:szCs w:val="20"/>
        </w:rPr>
      </w:pPr>
      <w:r w:rsidRPr="0084029C">
        <w:rPr>
          <w:rFonts w:ascii="Arial" w:hAnsi="Arial" w:cs="Arial"/>
          <w:b/>
          <w:bCs/>
          <w:color w:val="000000"/>
          <w:sz w:val="20"/>
          <w:szCs w:val="20"/>
        </w:rPr>
        <w:t>Authorized Generic:</w:t>
      </w:r>
      <w:r w:rsidRPr="0084029C">
        <w:rPr>
          <w:rFonts w:ascii="Arial" w:hAnsi="Arial" w:cs="Arial"/>
          <w:color w:val="000000"/>
          <w:sz w:val="20"/>
          <w:szCs w:val="20"/>
        </w:rPr>
        <w:t xml:space="preserve"> Check the box to indicate if the product is an authorized generic. If product is an authorized generic, other section fields are not applicable.</w:t>
      </w:r>
      <w:r>
        <w:rPr>
          <w:rFonts w:ascii="Arial" w:hAnsi="Arial" w:cs="Arial"/>
          <w:color w:val="000000"/>
          <w:sz w:val="20"/>
          <w:szCs w:val="20"/>
        </w:rPr>
        <w:br/>
      </w:r>
      <w:r w:rsidRPr="0084029C">
        <w:rPr>
          <w:rFonts w:ascii="Arial" w:hAnsi="Arial" w:cs="Arial"/>
          <w:color w:val="000000"/>
          <w:sz w:val="20"/>
          <w:szCs w:val="20"/>
        </w:rPr>
        <w:t>Reference:</w:t>
      </w:r>
      <w:r>
        <w:rPr>
          <w:rFonts w:ascii="Arial" w:hAnsi="Arial" w:cs="Arial"/>
          <w:color w:val="000000"/>
          <w:sz w:val="20"/>
          <w:szCs w:val="20"/>
        </w:rPr>
        <w:t xml:space="preserve"> </w:t>
      </w:r>
      <w:hyperlink r:id="rId16" w:history="1">
        <w:r w:rsidRPr="0084029C">
          <w:rPr>
            <w:rStyle w:val="Hyperlink"/>
            <w:rFonts w:ascii="Arial" w:hAnsi="Arial" w:cs="Arial"/>
            <w:sz w:val="20"/>
            <w:szCs w:val="20"/>
          </w:rPr>
          <w:t>http://www.fda.gov/AboutFDA/CentersOffices/OfficeofMedicalProductsandTobacco/CDER/ucm126391.htm</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Orange Book Rating:</w:t>
      </w:r>
      <w:r w:rsidRPr="0084029C">
        <w:rPr>
          <w:rFonts w:ascii="Arial" w:hAnsi="Arial" w:cs="Arial"/>
          <w:color w:val="000000"/>
          <w:sz w:val="20"/>
          <w:szCs w:val="20"/>
        </w:rPr>
        <w:t xml:space="preserve"> For generic products, provide the </w:t>
      </w:r>
      <w:hyperlink r:id="rId17" w:history="1">
        <w:r w:rsidRPr="0084029C">
          <w:rPr>
            <w:rStyle w:val="Hyperlink"/>
            <w:rFonts w:ascii="Arial" w:hAnsi="Arial" w:cs="Arial"/>
            <w:sz w:val="20"/>
            <w:szCs w:val="20"/>
          </w:rPr>
          <w:t>FDA Orange Book Therapeutic Equivalence Evaluation</w:t>
        </w:r>
      </w:hyperlink>
      <w:r w:rsidRPr="0084029C">
        <w:rPr>
          <w:rFonts w:ascii="Arial" w:hAnsi="Arial" w:cs="Arial"/>
          <w:color w:val="000000"/>
          <w:sz w:val="20"/>
          <w:szCs w:val="20"/>
        </w:rPr>
        <w:t>, e.g., AB, AT, AP etc.</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Generic Equivalent to What Brand:</w:t>
      </w:r>
      <w:r w:rsidRPr="0084029C">
        <w:rPr>
          <w:rFonts w:ascii="Arial" w:hAnsi="Arial" w:cs="Arial"/>
          <w:color w:val="000000"/>
          <w:sz w:val="20"/>
          <w:szCs w:val="20"/>
        </w:rPr>
        <w:t xml:space="preserve"> Enter brand name for the generic equivalent in this field.</w:t>
      </w:r>
    </w:p>
    <w:p w14:paraId="51233620" w14:textId="5B6838B6" w:rsidR="0084029C" w:rsidRDefault="0084029C" w:rsidP="0084029C">
      <w:pPr>
        <w:autoSpaceDE w:val="0"/>
        <w:autoSpaceDN w:val="0"/>
        <w:adjustRightInd w:val="0"/>
        <w:spacing w:after="427" w:line="240" w:lineRule="exact"/>
        <w:rPr>
          <w:rFonts w:ascii="Arial" w:hAnsi="Arial" w:cs="Arial"/>
          <w:color w:val="0D2060" w:themeColor="accent1"/>
          <w:sz w:val="20"/>
          <w:szCs w:val="20"/>
        </w:rPr>
      </w:pPr>
      <w:r w:rsidRPr="0084029C">
        <w:rPr>
          <w:rFonts w:ascii="Arial" w:hAnsi="Arial" w:cs="Arial"/>
          <w:b/>
          <w:bCs/>
          <w:caps/>
          <w:color w:val="0D2060" w:themeColor="accent1"/>
          <w:spacing w:val="-3"/>
          <w:sz w:val="26"/>
          <w:szCs w:val="26"/>
        </w:rPr>
        <w:lastRenderedPageBreak/>
        <w:t>DRUG SUPPLY CHAIN SECURITY ACT (DSCSA) INFORMATION</w:t>
      </w:r>
    </w:p>
    <w:p w14:paraId="346FDC2C" w14:textId="77777777" w:rsidR="0084029C" w:rsidRDefault="0084029C" w:rsidP="0084029C">
      <w:p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This section supports implementation of the DSCSA applicable to certain prescription pharmaceuticals.</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Does supplier meet DSCSA definition of manufacturer?</w:t>
      </w:r>
      <w:r w:rsidRPr="0084029C">
        <w:rPr>
          <w:rFonts w:ascii="Arial" w:hAnsi="Arial" w:cs="Arial"/>
          <w:color w:val="000000"/>
          <w:sz w:val="20"/>
          <w:szCs w:val="20"/>
        </w:rPr>
        <w:t xml:space="preserve"> Answer Yes or No based on the definition in the Act.</w:t>
      </w:r>
      <w:r>
        <w:rPr>
          <w:rFonts w:ascii="Arial" w:hAnsi="Arial" w:cs="Arial"/>
          <w:color w:val="000000"/>
          <w:sz w:val="20"/>
          <w:szCs w:val="20"/>
        </w:rPr>
        <w:br/>
      </w:r>
      <w:r w:rsidRPr="0084029C">
        <w:rPr>
          <w:rFonts w:ascii="Arial" w:hAnsi="Arial" w:cs="Arial"/>
          <w:color w:val="000000"/>
          <w:sz w:val="20"/>
          <w:szCs w:val="20"/>
        </w:rPr>
        <w:t xml:space="preserve">Reference: </w:t>
      </w:r>
      <w:hyperlink r:id="rId18" w:history="1">
        <w:r w:rsidRPr="0084029C">
          <w:rPr>
            <w:rStyle w:val="Hyperlink"/>
            <w:rFonts w:ascii="Arial" w:hAnsi="Arial" w:cs="Arial"/>
            <w:sz w:val="20"/>
            <w:szCs w:val="20"/>
          </w:rPr>
          <w:t>http://www.law.cornell.edu/uscode/text/21/360eee</w:t>
        </w:r>
      </w:hyperlink>
      <w:r>
        <w:rPr>
          <w:rFonts w:ascii="Arial" w:hAnsi="Arial" w:cs="Arial"/>
          <w:color w:val="000000"/>
          <w:sz w:val="20"/>
          <w:szCs w:val="20"/>
        </w:rPr>
        <w:t xml:space="preserve"> </w:t>
      </w:r>
      <w:r w:rsidRPr="0084029C">
        <w:rPr>
          <w:rFonts w:ascii="Arial" w:hAnsi="Arial" w:cs="Arial"/>
          <w:color w:val="000000"/>
          <w:sz w:val="20"/>
          <w:szCs w:val="20"/>
        </w:rPr>
        <w:t xml:space="preserve">for definition of “manufacturer.”  </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GLN:</w:t>
      </w:r>
      <w:r w:rsidRPr="0084029C">
        <w:rPr>
          <w:rFonts w:ascii="Arial" w:hAnsi="Arial" w:cs="Arial"/>
          <w:color w:val="000000"/>
          <w:sz w:val="20"/>
          <w:szCs w:val="20"/>
        </w:rPr>
        <w:t xml:space="preserve"> If available, please provide the Global Location Number as assigned per GS1 standards Reference: </w:t>
      </w:r>
      <w:hyperlink r:id="rId19" w:history="1">
        <w:r w:rsidRPr="0084029C">
          <w:rPr>
            <w:rStyle w:val="Hyperlink"/>
            <w:rFonts w:ascii="Arial" w:hAnsi="Arial" w:cs="Arial"/>
            <w:sz w:val="20"/>
            <w:szCs w:val="20"/>
          </w:rPr>
          <w:t>http://www.gs1.org/gln</w:t>
        </w:r>
      </w:hyperlink>
      <w:r>
        <w:rPr>
          <w:rFonts w:ascii="Arial" w:hAnsi="Arial" w:cs="Arial"/>
          <w:color w:val="000000"/>
          <w:sz w:val="20"/>
          <w:szCs w:val="20"/>
        </w:rPr>
        <w:t xml:space="preserve"> </w:t>
      </w:r>
      <w:r w:rsidRPr="0084029C">
        <w:rPr>
          <w:rFonts w:ascii="Arial" w:hAnsi="Arial" w:cs="Arial"/>
          <w:color w:val="000000"/>
          <w:sz w:val="20"/>
          <w:szCs w:val="20"/>
        </w:rPr>
        <w:t xml:space="preserve">and </w:t>
      </w:r>
      <w:hyperlink r:id="rId20" w:history="1">
        <w:r w:rsidRPr="0084029C">
          <w:rPr>
            <w:rStyle w:val="Hyperlink"/>
            <w:rFonts w:ascii="Arial" w:hAnsi="Arial" w:cs="Arial"/>
            <w:sz w:val="20"/>
            <w:szCs w:val="20"/>
          </w:rPr>
          <w:t>http://www.gs1.org/docs/healthcare/GLN_Healthcare_Imp_Guide.pdf</w:t>
        </w:r>
      </w:hyperlink>
      <w:r w:rsidRPr="0084029C">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GCP:</w:t>
      </w:r>
      <w:r w:rsidRPr="0084029C">
        <w:rPr>
          <w:rFonts w:ascii="Arial" w:hAnsi="Arial" w:cs="Arial"/>
          <w:color w:val="000000"/>
          <w:sz w:val="20"/>
          <w:szCs w:val="20"/>
        </w:rPr>
        <w:t xml:space="preserve"> Please provide the company’s Global Country Prefix as assigned per GS1.</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Is product exempt from DSCSA?</w:t>
      </w:r>
      <w:r w:rsidRPr="0084029C">
        <w:rPr>
          <w:rFonts w:ascii="Arial" w:hAnsi="Arial" w:cs="Arial"/>
          <w:color w:val="000000"/>
          <w:sz w:val="20"/>
          <w:szCs w:val="20"/>
        </w:rPr>
        <w:t xml:space="preserve"> Answer Yes or No based on the exemptions listed in the DSCSA.</w:t>
      </w:r>
      <w:r>
        <w:rPr>
          <w:rFonts w:ascii="Arial" w:hAnsi="Arial" w:cs="Arial"/>
          <w:color w:val="000000"/>
          <w:sz w:val="20"/>
          <w:szCs w:val="20"/>
        </w:rPr>
        <w:br/>
      </w:r>
      <w:r w:rsidRPr="0084029C">
        <w:rPr>
          <w:rFonts w:ascii="Arial" w:hAnsi="Arial" w:cs="Arial"/>
          <w:color w:val="000000"/>
          <w:sz w:val="20"/>
          <w:szCs w:val="20"/>
        </w:rPr>
        <w:t>If yes, select from the drop-down menu or write in the exemption. Exemptions include but are not limited to the following</w:t>
      </w:r>
      <w:r>
        <w:rPr>
          <w:rFonts w:ascii="Arial" w:hAnsi="Arial" w:cs="Arial"/>
          <w:color w:val="000000"/>
          <w:sz w:val="20"/>
          <w:szCs w:val="20"/>
        </w:rPr>
        <w:t>:</w:t>
      </w:r>
    </w:p>
    <w:p w14:paraId="48DC03F7" w14:textId="2FF5850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Blood and blood components intended for transfusion</w:t>
      </w:r>
    </w:p>
    <w:p w14:paraId="7FEFDCC6" w14:textId="78FD2300"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Radioactive drugs and radioactive biologics</w:t>
      </w:r>
    </w:p>
    <w:p w14:paraId="24CC048A"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Imaging drugs</w:t>
      </w:r>
    </w:p>
    <w:p w14:paraId="5F5280C1"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Certain intravenous products (e.g., for replenishment, irrigation, to maintain equilibrium of water and minerals in the body)</w:t>
      </w:r>
    </w:p>
    <w:p w14:paraId="4D47C5BC"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Medical gas</w:t>
      </w:r>
    </w:p>
    <w:p w14:paraId="7AB77455"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Compounded drugs</w:t>
      </w:r>
    </w:p>
    <w:p w14:paraId="770DFBC1"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Certain medical convenience kits and combination products</w:t>
      </w:r>
    </w:p>
    <w:p w14:paraId="4AAD72BB"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Sterile water and products intended for irrigation</w:t>
      </w:r>
    </w:p>
    <w:p w14:paraId="3D60249E" w14:textId="77777777" w:rsid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Homeopathic and OTC drugs</w:t>
      </w:r>
    </w:p>
    <w:p w14:paraId="0ACB346A" w14:textId="72B24DD0" w:rsidR="0084029C" w:rsidRPr="0084029C" w:rsidRDefault="0084029C" w:rsidP="0084029C">
      <w:pPr>
        <w:pStyle w:val="ListParagraph"/>
        <w:numPr>
          <w:ilvl w:val="0"/>
          <w:numId w:val="16"/>
        </w:num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Medical Device</w:t>
      </w:r>
    </w:p>
    <w:p w14:paraId="3473B864" w14:textId="35589CEF" w:rsidR="0084029C" w:rsidRDefault="0084029C" w:rsidP="0084029C">
      <w:pPr>
        <w:autoSpaceDE w:val="0"/>
        <w:autoSpaceDN w:val="0"/>
        <w:adjustRightInd w:val="0"/>
        <w:spacing w:after="427" w:line="240" w:lineRule="exact"/>
        <w:rPr>
          <w:rFonts w:ascii="Arial" w:hAnsi="Arial" w:cs="Arial"/>
          <w:color w:val="000000"/>
          <w:sz w:val="20"/>
          <w:szCs w:val="20"/>
        </w:rPr>
      </w:pPr>
      <w:r w:rsidRPr="0084029C">
        <w:rPr>
          <w:rFonts w:ascii="Arial" w:hAnsi="Arial" w:cs="Arial"/>
          <w:color w:val="000000"/>
          <w:sz w:val="20"/>
          <w:szCs w:val="20"/>
        </w:rPr>
        <w:t xml:space="preserve">See </w:t>
      </w:r>
      <w:hyperlink r:id="rId21" w:history="1">
        <w:r w:rsidRPr="0084029C">
          <w:rPr>
            <w:rStyle w:val="Hyperlink"/>
            <w:rFonts w:ascii="Arial" w:hAnsi="Arial" w:cs="Arial"/>
            <w:sz w:val="20"/>
            <w:szCs w:val="20"/>
          </w:rPr>
          <w:t>http://www.law.cornell.edu/uscode/text/21/360eee</w:t>
        </w:r>
      </w:hyperlink>
      <w:r>
        <w:rPr>
          <w:rFonts w:ascii="Arial" w:hAnsi="Arial" w:cs="Arial"/>
          <w:color w:val="000000"/>
          <w:sz w:val="20"/>
          <w:szCs w:val="20"/>
        </w:rPr>
        <w:t xml:space="preserve"> </w:t>
      </w:r>
      <w:r w:rsidRPr="0084029C">
        <w:rPr>
          <w:rFonts w:ascii="Arial" w:hAnsi="Arial" w:cs="Arial"/>
          <w:color w:val="000000"/>
          <w:sz w:val="20"/>
          <w:szCs w:val="20"/>
        </w:rPr>
        <w:t xml:space="preserve">for definitions of “product” and “transaction.” </w:t>
      </w:r>
      <w:r>
        <w:rPr>
          <w:rFonts w:ascii="Arial" w:hAnsi="Arial" w:cs="Arial"/>
          <w:color w:val="000000"/>
          <w:sz w:val="20"/>
          <w:szCs w:val="20"/>
        </w:rPr>
        <w:br/>
      </w:r>
      <w:r>
        <w:rPr>
          <w:rFonts w:ascii="Arial" w:hAnsi="Arial" w:cs="Arial"/>
          <w:color w:val="000000"/>
          <w:sz w:val="20"/>
          <w:szCs w:val="20"/>
        </w:rPr>
        <w:br/>
      </w:r>
      <w:r w:rsidRPr="0084029C">
        <w:rPr>
          <w:rFonts w:ascii="Arial" w:hAnsi="Arial" w:cs="Arial"/>
          <w:b/>
          <w:bCs/>
          <w:color w:val="000000"/>
          <w:sz w:val="20"/>
          <w:szCs w:val="20"/>
        </w:rPr>
        <w:t xml:space="preserve">Is </w:t>
      </w:r>
      <w:proofErr w:type="gramStart"/>
      <w:r w:rsidRPr="0084029C">
        <w:rPr>
          <w:rFonts w:ascii="Arial" w:hAnsi="Arial" w:cs="Arial"/>
          <w:b/>
          <w:bCs/>
          <w:color w:val="000000"/>
          <w:sz w:val="20"/>
          <w:szCs w:val="20"/>
        </w:rPr>
        <w:t>product</w:t>
      </w:r>
      <w:proofErr w:type="gramEnd"/>
      <w:r w:rsidRPr="0084029C">
        <w:rPr>
          <w:rFonts w:ascii="Arial" w:hAnsi="Arial" w:cs="Arial"/>
          <w:b/>
          <w:bCs/>
          <w:color w:val="000000"/>
          <w:sz w:val="20"/>
          <w:szCs w:val="20"/>
        </w:rPr>
        <w:t xml:space="preserve"> repackaged?</w:t>
      </w:r>
      <w:r w:rsidRPr="0084029C">
        <w:rPr>
          <w:rFonts w:ascii="Arial" w:hAnsi="Arial" w:cs="Arial"/>
          <w:color w:val="000000"/>
          <w:sz w:val="20"/>
          <w:szCs w:val="20"/>
        </w:rPr>
        <w:t xml:space="preserve"> Indicate whether the product was repackaged or relabeled for further sale or distribution without a further transaction by selecting Yes or No.</w:t>
      </w:r>
      <w:r w:rsidR="001D23DB">
        <w:rPr>
          <w:rFonts w:ascii="Arial" w:hAnsi="Arial" w:cs="Arial"/>
          <w:color w:val="000000"/>
          <w:sz w:val="20"/>
          <w:szCs w:val="20"/>
        </w:rPr>
        <w:br/>
      </w:r>
      <w:r w:rsidR="001D23DB">
        <w:rPr>
          <w:rFonts w:ascii="Arial" w:hAnsi="Arial" w:cs="Arial"/>
          <w:color w:val="000000"/>
          <w:sz w:val="20"/>
          <w:szCs w:val="20"/>
        </w:rPr>
        <w:br/>
      </w:r>
      <w:r w:rsidRPr="001D23DB">
        <w:rPr>
          <w:rFonts w:ascii="Arial" w:hAnsi="Arial" w:cs="Arial"/>
          <w:b/>
          <w:bCs/>
          <w:color w:val="000000"/>
          <w:sz w:val="20"/>
          <w:szCs w:val="20"/>
        </w:rPr>
        <w:t>If yes, was original product purchased direct from manufacturer (</w:t>
      </w:r>
      <w:proofErr w:type="spellStart"/>
      <w:r w:rsidRPr="001D23DB">
        <w:rPr>
          <w:rFonts w:ascii="Arial" w:hAnsi="Arial" w:cs="Arial"/>
          <w:b/>
          <w:bCs/>
          <w:color w:val="000000"/>
          <w:sz w:val="20"/>
          <w:szCs w:val="20"/>
        </w:rPr>
        <w:t>mfr</w:t>
      </w:r>
      <w:proofErr w:type="spellEnd"/>
      <w:r w:rsidRPr="001D23DB">
        <w:rPr>
          <w:rFonts w:ascii="Arial" w:hAnsi="Arial" w:cs="Arial"/>
          <w:b/>
          <w:bCs/>
          <w:color w:val="000000"/>
          <w:sz w:val="20"/>
          <w:szCs w:val="20"/>
        </w:rPr>
        <w:t>)?</w:t>
      </w:r>
      <w:r w:rsidRPr="0084029C">
        <w:rPr>
          <w:rFonts w:ascii="Arial" w:hAnsi="Arial" w:cs="Arial"/>
          <w:color w:val="000000"/>
          <w:sz w:val="20"/>
          <w:szCs w:val="20"/>
        </w:rPr>
        <w:t xml:space="preserve"> If product is repackaged, indicate whether the original product was purchased directly from the manufacturer by selecting Yes or No.</w:t>
      </w:r>
      <w:r w:rsidR="001D23DB">
        <w:rPr>
          <w:rFonts w:ascii="Arial" w:hAnsi="Arial" w:cs="Arial"/>
          <w:color w:val="000000"/>
          <w:sz w:val="20"/>
          <w:szCs w:val="20"/>
        </w:rPr>
        <w:br/>
      </w:r>
      <w:r w:rsidR="001D23DB">
        <w:rPr>
          <w:rFonts w:ascii="Arial" w:hAnsi="Arial" w:cs="Arial"/>
          <w:color w:val="000000"/>
          <w:sz w:val="20"/>
          <w:szCs w:val="20"/>
        </w:rPr>
        <w:br/>
      </w:r>
      <w:r w:rsidRPr="001D23DB">
        <w:rPr>
          <w:rFonts w:ascii="Arial" w:hAnsi="Arial" w:cs="Arial"/>
          <w:b/>
          <w:bCs/>
          <w:color w:val="000000"/>
          <w:sz w:val="20"/>
          <w:szCs w:val="20"/>
        </w:rPr>
        <w:t>Provide source manufacturer for repackaged product:</w:t>
      </w:r>
      <w:r w:rsidRPr="0084029C">
        <w:rPr>
          <w:rFonts w:ascii="Arial" w:hAnsi="Arial" w:cs="Arial"/>
          <w:color w:val="000000"/>
          <w:sz w:val="20"/>
          <w:szCs w:val="20"/>
        </w:rPr>
        <w:t xml:space="preserve"> Indicate the manufacturer from which the repackaged product was sourced. </w:t>
      </w:r>
      <w:r w:rsidR="001D23DB">
        <w:rPr>
          <w:rFonts w:ascii="Arial" w:hAnsi="Arial" w:cs="Arial"/>
          <w:color w:val="000000"/>
          <w:sz w:val="20"/>
          <w:szCs w:val="20"/>
        </w:rPr>
        <w:br/>
      </w:r>
      <w:r w:rsidR="001D23DB">
        <w:rPr>
          <w:rFonts w:ascii="Arial" w:hAnsi="Arial" w:cs="Arial"/>
          <w:color w:val="000000"/>
          <w:sz w:val="20"/>
          <w:szCs w:val="20"/>
        </w:rPr>
        <w:br/>
      </w:r>
      <w:r w:rsidRPr="001D23DB">
        <w:rPr>
          <w:rFonts w:ascii="Arial" w:hAnsi="Arial" w:cs="Arial"/>
          <w:b/>
          <w:bCs/>
          <w:color w:val="000000"/>
          <w:sz w:val="20"/>
          <w:szCs w:val="20"/>
        </w:rPr>
        <w:t xml:space="preserve">Is </w:t>
      </w:r>
      <w:proofErr w:type="gramStart"/>
      <w:r w:rsidRPr="001D23DB">
        <w:rPr>
          <w:rFonts w:ascii="Arial" w:hAnsi="Arial" w:cs="Arial"/>
          <w:b/>
          <w:bCs/>
          <w:color w:val="000000"/>
          <w:sz w:val="20"/>
          <w:szCs w:val="20"/>
        </w:rPr>
        <w:t>product</w:t>
      </w:r>
      <w:proofErr w:type="gramEnd"/>
      <w:r w:rsidRPr="001D23DB">
        <w:rPr>
          <w:rFonts w:ascii="Arial" w:hAnsi="Arial" w:cs="Arial"/>
          <w:b/>
          <w:bCs/>
          <w:color w:val="000000"/>
          <w:sz w:val="20"/>
          <w:szCs w:val="20"/>
        </w:rPr>
        <w:t xml:space="preserve"> sold by manufacturer’s exclusive distributor?</w:t>
      </w:r>
      <w:r w:rsidRPr="0084029C">
        <w:rPr>
          <w:rFonts w:ascii="Arial" w:hAnsi="Arial" w:cs="Arial"/>
          <w:color w:val="000000"/>
          <w:sz w:val="20"/>
          <w:szCs w:val="20"/>
        </w:rPr>
        <w:t xml:space="preserve"> Indicate whether the product is sold by the manufacturer’s exclusive distributor by selecting Yes or No. The term “exclusive distributor” means the wholesale distributor that directly purchased the product from the manufacturer and is the sole distributor of that manufacturer’s product to a subsequent </w:t>
      </w:r>
      <w:proofErr w:type="spellStart"/>
      <w:r w:rsidRPr="0084029C">
        <w:rPr>
          <w:rFonts w:ascii="Arial" w:hAnsi="Arial" w:cs="Arial"/>
          <w:color w:val="000000"/>
          <w:sz w:val="20"/>
          <w:szCs w:val="20"/>
        </w:rPr>
        <w:t>repackager</w:t>
      </w:r>
      <w:proofErr w:type="spellEnd"/>
      <w:r w:rsidRPr="0084029C">
        <w:rPr>
          <w:rFonts w:ascii="Arial" w:hAnsi="Arial" w:cs="Arial"/>
          <w:color w:val="000000"/>
          <w:sz w:val="20"/>
          <w:szCs w:val="20"/>
        </w:rPr>
        <w:t xml:space="preserve">, wholesale distributor, or dispenser. See </w:t>
      </w:r>
      <w:hyperlink r:id="rId22" w:history="1">
        <w:r w:rsidRPr="001D23DB">
          <w:rPr>
            <w:rStyle w:val="Hyperlink"/>
            <w:rFonts w:ascii="Arial" w:hAnsi="Arial" w:cs="Arial"/>
            <w:sz w:val="20"/>
            <w:szCs w:val="20"/>
          </w:rPr>
          <w:t>http://www.law.cornell.edu/uscode/text/21/360eee</w:t>
        </w:r>
      </w:hyperlink>
      <w:r w:rsidRPr="0084029C">
        <w:rPr>
          <w:rFonts w:ascii="Arial" w:hAnsi="Arial" w:cs="Arial"/>
          <w:color w:val="000000"/>
          <w:sz w:val="20"/>
          <w:szCs w:val="20"/>
        </w:rPr>
        <w:t>.</w:t>
      </w:r>
      <w:r w:rsidR="001D23DB">
        <w:rPr>
          <w:rFonts w:ascii="Arial" w:hAnsi="Arial" w:cs="Arial"/>
          <w:color w:val="000000"/>
          <w:sz w:val="20"/>
          <w:szCs w:val="20"/>
        </w:rPr>
        <w:br/>
      </w:r>
      <w:r w:rsidR="001D23DB">
        <w:rPr>
          <w:rFonts w:ascii="Arial" w:hAnsi="Arial" w:cs="Arial"/>
          <w:color w:val="000000"/>
          <w:sz w:val="20"/>
          <w:szCs w:val="20"/>
        </w:rPr>
        <w:br/>
      </w:r>
      <w:r w:rsidRPr="001D23DB">
        <w:rPr>
          <w:rFonts w:ascii="Arial" w:hAnsi="Arial" w:cs="Arial"/>
          <w:b/>
          <w:bCs/>
          <w:color w:val="000000"/>
          <w:sz w:val="20"/>
          <w:szCs w:val="20"/>
        </w:rPr>
        <w:t>Has FDA granted waiver/exception/exemption for product?</w:t>
      </w:r>
      <w:r w:rsidRPr="0084029C">
        <w:rPr>
          <w:rFonts w:ascii="Arial" w:hAnsi="Arial" w:cs="Arial"/>
          <w:color w:val="000000"/>
          <w:sz w:val="20"/>
          <w:szCs w:val="20"/>
        </w:rPr>
        <w:t xml:space="preserve"> Indicate whether FDA has granted a waiver, exception</w:t>
      </w:r>
      <w:r w:rsidR="00261D62">
        <w:rPr>
          <w:rFonts w:ascii="Arial" w:hAnsi="Arial" w:cs="Arial"/>
          <w:color w:val="000000"/>
          <w:sz w:val="20"/>
          <w:szCs w:val="20"/>
        </w:rPr>
        <w:t>,</w:t>
      </w:r>
      <w:r w:rsidR="001D23DB">
        <w:rPr>
          <w:rFonts w:ascii="Arial" w:hAnsi="Arial" w:cs="Arial"/>
          <w:color w:val="000000"/>
          <w:sz w:val="20"/>
          <w:szCs w:val="20"/>
        </w:rPr>
        <w:t xml:space="preserve"> </w:t>
      </w:r>
      <w:r w:rsidRPr="0084029C">
        <w:rPr>
          <w:rFonts w:ascii="Arial" w:hAnsi="Arial" w:cs="Arial"/>
          <w:color w:val="000000"/>
          <w:sz w:val="20"/>
          <w:szCs w:val="20"/>
        </w:rPr>
        <w:t>or exemption from DSCSA requirements for the product. If yes, attach relevant documentation from FDA granting the waiver, exception</w:t>
      </w:r>
      <w:r w:rsidR="00261D62">
        <w:rPr>
          <w:rFonts w:ascii="Arial" w:hAnsi="Arial" w:cs="Arial"/>
          <w:color w:val="000000"/>
          <w:sz w:val="20"/>
          <w:szCs w:val="20"/>
        </w:rPr>
        <w:t>,</w:t>
      </w:r>
      <w:r w:rsidRPr="0084029C">
        <w:rPr>
          <w:rFonts w:ascii="Arial" w:hAnsi="Arial" w:cs="Arial"/>
          <w:color w:val="000000"/>
          <w:sz w:val="20"/>
          <w:szCs w:val="20"/>
        </w:rPr>
        <w:t xml:space="preserve"> or exemption.</w:t>
      </w:r>
    </w:p>
    <w:p w14:paraId="00864ECF" w14:textId="77777777"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sidRPr="001D23DB">
        <w:rPr>
          <w:rFonts w:ascii="Arial" w:hAnsi="Arial" w:cs="Arial"/>
          <w:b/>
          <w:bCs/>
          <w:caps/>
          <w:color w:val="0D2060" w:themeColor="accent1"/>
          <w:spacing w:val="-3"/>
          <w:sz w:val="26"/>
          <w:szCs w:val="26"/>
        </w:rPr>
        <w:t>GTIN PRODUCT INFORMATION</w:t>
      </w:r>
    </w:p>
    <w:p w14:paraId="634DDDB0" w14:textId="77777777"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lastRenderedPageBreak/>
        <w:t>Saleable Unit of Measure:</w:t>
      </w:r>
      <w:r w:rsidRPr="001D23DB">
        <w:rPr>
          <w:rFonts w:ascii="Arial" w:hAnsi="Arial" w:cs="Arial"/>
          <w:color w:val="000000"/>
          <w:sz w:val="20"/>
          <w:szCs w:val="20"/>
        </w:rPr>
        <w:t xml:space="preserve"> For each level of packaging, provide the corresponding information.</w:t>
      </w:r>
    </w:p>
    <w:p w14:paraId="41E1FB2A" w14:textId="4F6B4647" w:rsidR="00E73C4F" w:rsidRPr="00E73C4F" w:rsidRDefault="00E73C4F" w:rsidP="001D23DB">
      <w:pPr>
        <w:autoSpaceDE w:val="0"/>
        <w:autoSpaceDN w:val="0"/>
        <w:adjustRightInd w:val="0"/>
        <w:spacing w:after="427" w:line="240" w:lineRule="exact"/>
        <w:rPr>
          <w:rFonts w:ascii="Arial" w:hAnsi="Arial" w:cs="Arial"/>
          <w:color w:val="000000"/>
          <w:sz w:val="20"/>
          <w:szCs w:val="20"/>
        </w:rPr>
      </w:pPr>
      <w:r w:rsidRPr="00E73C4F">
        <w:rPr>
          <w:rFonts w:ascii="Arial" w:hAnsi="Arial" w:cs="Arial"/>
          <w:b/>
          <w:bCs/>
          <w:color w:val="000000"/>
          <w:sz w:val="20"/>
          <w:szCs w:val="20"/>
        </w:rPr>
        <w:t>RFID tag(Y/N)</w:t>
      </w:r>
      <w:r>
        <w:rPr>
          <w:rFonts w:ascii="Arial" w:hAnsi="Arial" w:cs="Arial"/>
          <w:b/>
          <w:bCs/>
          <w:color w:val="000000"/>
          <w:sz w:val="20"/>
          <w:szCs w:val="20"/>
        </w:rPr>
        <w:t xml:space="preserve">: </w:t>
      </w:r>
      <w:r>
        <w:rPr>
          <w:rFonts w:ascii="Arial" w:hAnsi="Arial" w:cs="Arial"/>
          <w:color w:val="000000"/>
          <w:sz w:val="20"/>
          <w:szCs w:val="20"/>
        </w:rPr>
        <w:t>Indicate Y if this level of packaging is RFID enabled, N if it is not.</w:t>
      </w:r>
    </w:p>
    <w:p w14:paraId="391D3647" w14:textId="0067423D" w:rsidR="007F2073" w:rsidRDefault="001D23DB" w:rsidP="001D23DB">
      <w:pPr>
        <w:autoSpaceDE w:val="0"/>
        <w:autoSpaceDN w:val="0"/>
        <w:adjustRightInd w:val="0"/>
        <w:spacing w:after="427" w:line="240" w:lineRule="exact"/>
        <w:rPr>
          <w:rFonts w:ascii="Arial" w:hAnsi="Arial" w:cs="Arial"/>
          <w:color w:val="000000"/>
          <w:sz w:val="20"/>
          <w:szCs w:val="20"/>
        </w:rPr>
      </w:pPr>
      <w:bookmarkStart w:id="0" w:name="_Hlk177389775"/>
      <w:r w:rsidRPr="001D23DB">
        <w:rPr>
          <w:rFonts w:ascii="Arial" w:hAnsi="Arial" w:cs="Arial"/>
          <w:b/>
          <w:bCs/>
          <w:color w:val="000000"/>
          <w:sz w:val="20"/>
          <w:szCs w:val="20"/>
        </w:rPr>
        <w:t>Saleable Quantity:</w:t>
      </w:r>
      <w:r w:rsidRPr="001D23DB">
        <w:rPr>
          <w:rFonts w:ascii="Arial" w:hAnsi="Arial" w:cs="Arial"/>
          <w:color w:val="000000"/>
          <w:sz w:val="20"/>
          <w:szCs w:val="20"/>
        </w:rPr>
        <w:t xml:space="preserve"> Provide the number of</w:t>
      </w:r>
      <w:r w:rsidR="007F2073">
        <w:rPr>
          <w:rFonts w:ascii="Arial" w:hAnsi="Arial" w:cs="Arial"/>
          <w:color w:val="000000"/>
          <w:sz w:val="20"/>
          <w:szCs w:val="20"/>
        </w:rPr>
        <w:t xml:space="preserve"> saleable</w:t>
      </w:r>
      <w:r w:rsidRPr="001D23DB">
        <w:rPr>
          <w:rFonts w:ascii="Arial" w:hAnsi="Arial" w:cs="Arial"/>
          <w:color w:val="000000"/>
          <w:sz w:val="20"/>
          <w:szCs w:val="20"/>
        </w:rPr>
        <w:t xml:space="preserve"> units within</w:t>
      </w:r>
      <w:r>
        <w:rPr>
          <w:rFonts w:ascii="Arial" w:hAnsi="Arial" w:cs="Arial"/>
          <w:color w:val="000000"/>
          <w:sz w:val="20"/>
          <w:szCs w:val="20"/>
        </w:rPr>
        <w:t xml:space="preserve"> </w:t>
      </w:r>
      <w:r w:rsidRPr="001D23DB">
        <w:rPr>
          <w:rFonts w:ascii="Arial" w:hAnsi="Arial" w:cs="Arial"/>
          <w:color w:val="000000"/>
          <w:sz w:val="20"/>
          <w:szCs w:val="20"/>
        </w:rPr>
        <w:t>the corresponding level of packaging</w:t>
      </w:r>
      <w:r>
        <w:rPr>
          <w:rFonts w:ascii="Arial" w:hAnsi="Arial" w:cs="Arial"/>
          <w:color w:val="000000"/>
          <w:sz w:val="20"/>
          <w:szCs w:val="20"/>
        </w:rPr>
        <w:t>.</w:t>
      </w:r>
      <w:r w:rsidR="007F2073">
        <w:rPr>
          <w:rFonts w:ascii="Arial" w:hAnsi="Arial" w:cs="Arial"/>
          <w:color w:val="000000"/>
          <w:sz w:val="20"/>
          <w:szCs w:val="20"/>
        </w:rPr>
        <w:t xml:space="preserve">  For the first row, th</w:t>
      </w:r>
      <w:r w:rsidR="001F69B5">
        <w:rPr>
          <w:rFonts w:ascii="Arial" w:hAnsi="Arial" w:cs="Arial"/>
          <w:color w:val="000000"/>
          <w:sz w:val="20"/>
          <w:szCs w:val="20"/>
        </w:rPr>
        <w:t xml:space="preserve">e </w:t>
      </w:r>
      <w:r w:rsidR="001F69B5" w:rsidRPr="001F69B5">
        <w:rPr>
          <w:rFonts w:ascii="Arial" w:hAnsi="Arial" w:cs="Arial"/>
          <w:b/>
          <w:bCs/>
          <w:color w:val="000000"/>
          <w:sz w:val="20"/>
          <w:szCs w:val="20"/>
        </w:rPr>
        <w:t>Saleable Quantity</w:t>
      </w:r>
      <w:r w:rsidR="001F69B5">
        <w:rPr>
          <w:rFonts w:ascii="Arial" w:hAnsi="Arial" w:cs="Arial"/>
          <w:color w:val="000000"/>
          <w:sz w:val="20"/>
          <w:szCs w:val="20"/>
        </w:rPr>
        <w:t xml:space="preserve"> </w:t>
      </w:r>
      <w:r w:rsidR="007F2073">
        <w:rPr>
          <w:rFonts w:ascii="Arial" w:hAnsi="Arial" w:cs="Arial"/>
          <w:color w:val="000000"/>
          <w:sz w:val="20"/>
          <w:szCs w:val="20"/>
        </w:rPr>
        <w:t xml:space="preserve">should always be 1 since Item/Each is the smallest package configuration available for sale. Example: </w:t>
      </w:r>
      <w:r w:rsidR="007F2073" w:rsidRPr="007F2073">
        <w:rPr>
          <w:rFonts w:ascii="Arial" w:hAnsi="Arial" w:cs="Arial"/>
          <w:color w:val="000000"/>
          <w:sz w:val="20"/>
          <w:szCs w:val="20"/>
        </w:rPr>
        <w:t>Smallest sal</w:t>
      </w:r>
      <w:r w:rsidR="007F2073">
        <w:rPr>
          <w:rFonts w:ascii="Arial" w:hAnsi="Arial" w:cs="Arial"/>
          <w:color w:val="000000"/>
          <w:sz w:val="20"/>
          <w:szCs w:val="20"/>
        </w:rPr>
        <w:t>e</w:t>
      </w:r>
      <w:r w:rsidR="007F2073" w:rsidRPr="007F2073">
        <w:rPr>
          <w:rFonts w:ascii="Arial" w:hAnsi="Arial" w:cs="Arial"/>
          <w:color w:val="000000"/>
          <w:sz w:val="20"/>
          <w:szCs w:val="20"/>
        </w:rPr>
        <w:t xml:space="preserve">able unit is a </w:t>
      </w:r>
      <w:r w:rsidR="00A93B73">
        <w:rPr>
          <w:rFonts w:ascii="Arial" w:hAnsi="Arial" w:cs="Arial"/>
          <w:color w:val="000000"/>
          <w:sz w:val="20"/>
          <w:szCs w:val="20"/>
        </w:rPr>
        <w:t xml:space="preserve">package </w:t>
      </w:r>
      <w:r w:rsidR="007F2073" w:rsidRPr="007F2073">
        <w:rPr>
          <w:rFonts w:ascii="Arial" w:hAnsi="Arial" w:cs="Arial"/>
          <w:color w:val="000000"/>
          <w:sz w:val="20"/>
          <w:szCs w:val="20"/>
        </w:rPr>
        <w:t xml:space="preserve">of qty 10 vials, the </w:t>
      </w:r>
      <w:r w:rsidR="007F2073">
        <w:rPr>
          <w:rFonts w:ascii="Arial" w:hAnsi="Arial" w:cs="Arial"/>
          <w:color w:val="000000"/>
          <w:sz w:val="20"/>
          <w:szCs w:val="20"/>
        </w:rPr>
        <w:t xml:space="preserve">saleable Quantity for that GTIN </w:t>
      </w:r>
      <w:r w:rsidR="007F2073" w:rsidRPr="007F2073">
        <w:rPr>
          <w:rFonts w:ascii="Arial" w:hAnsi="Arial" w:cs="Arial"/>
          <w:color w:val="000000"/>
          <w:sz w:val="20"/>
          <w:szCs w:val="20"/>
        </w:rPr>
        <w:t>should = 1</w:t>
      </w:r>
      <w:r w:rsidR="007F2073">
        <w:rPr>
          <w:rFonts w:ascii="Arial" w:hAnsi="Arial" w:cs="Arial"/>
          <w:color w:val="000000"/>
          <w:sz w:val="20"/>
          <w:szCs w:val="20"/>
        </w:rPr>
        <w:t xml:space="preserve">.  Note the </w:t>
      </w:r>
      <w:r w:rsidR="007F2073" w:rsidRPr="00914592">
        <w:rPr>
          <w:rFonts w:ascii="Arial" w:hAnsi="Arial" w:cs="Arial"/>
          <w:b/>
          <w:bCs/>
          <w:color w:val="000000"/>
          <w:sz w:val="20"/>
          <w:szCs w:val="20"/>
        </w:rPr>
        <w:t>Box/Carton/Bundle/Inner Pack</w:t>
      </w:r>
      <w:r w:rsidR="007F2073">
        <w:rPr>
          <w:rFonts w:ascii="Arial" w:hAnsi="Arial" w:cs="Arial"/>
          <w:color w:val="000000"/>
          <w:sz w:val="20"/>
          <w:szCs w:val="20"/>
        </w:rPr>
        <w:t xml:space="preserve"> row is reserved for intermediate packaging large</w:t>
      </w:r>
      <w:r w:rsidR="00644808">
        <w:rPr>
          <w:rFonts w:ascii="Arial" w:hAnsi="Arial" w:cs="Arial"/>
          <w:color w:val="000000"/>
          <w:sz w:val="20"/>
          <w:szCs w:val="20"/>
        </w:rPr>
        <w:t>r</w:t>
      </w:r>
      <w:r w:rsidR="007F2073">
        <w:rPr>
          <w:rFonts w:ascii="Arial" w:hAnsi="Arial" w:cs="Arial"/>
          <w:color w:val="000000"/>
          <w:sz w:val="20"/>
          <w:szCs w:val="20"/>
        </w:rPr>
        <w:t xml:space="preserve"> than an each but smaller than a case.</w:t>
      </w:r>
      <w:r w:rsidR="00685616">
        <w:rPr>
          <w:rFonts w:ascii="Arial" w:hAnsi="Arial" w:cs="Arial"/>
          <w:color w:val="000000"/>
          <w:sz w:val="20"/>
          <w:szCs w:val="20"/>
        </w:rPr>
        <w:t xml:space="preserve"> GTIN rows going down the table with higher levels of packaging</w:t>
      </w:r>
      <w:r w:rsidR="00914592">
        <w:rPr>
          <w:rFonts w:ascii="Arial" w:hAnsi="Arial" w:cs="Arial"/>
          <w:color w:val="000000"/>
          <w:sz w:val="20"/>
          <w:szCs w:val="20"/>
        </w:rPr>
        <w:t xml:space="preserve"> beyond </w:t>
      </w:r>
      <w:r w:rsidR="00914592" w:rsidRPr="00914592">
        <w:rPr>
          <w:rFonts w:ascii="Arial" w:hAnsi="Arial" w:cs="Arial"/>
          <w:b/>
          <w:bCs/>
          <w:color w:val="000000"/>
          <w:sz w:val="20"/>
          <w:szCs w:val="20"/>
        </w:rPr>
        <w:t>Item/Each</w:t>
      </w:r>
      <w:r w:rsidR="00685616">
        <w:rPr>
          <w:rFonts w:ascii="Arial" w:hAnsi="Arial" w:cs="Arial"/>
          <w:color w:val="000000"/>
          <w:sz w:val="20"/>
          <w:szCs w:val="20"/>
        </w:rPr>
        <w:t xml:space="preserve"> should contain the </w:t>
      </w:r>
      <w:r w:rsidR="00685616" w:rsidRPr="00685616">
        <w:rPr>
          <w:rFonts w:ascii="Arial" w:hAnsi="Arial" w:cs="Arial"/>
          <w:b/>
          <w:bCs/>
          <w:color w:val="000000"/>
          <w:sz w:val="20"/>
          <w:szCs w:val="20"/>
        </w:rPr>
        <w:t>number of saleable units</w:t>
      </w:r>
      <w:r w:rsidR="00685616">
        <w:rPr>
          <w:rFonts w:ascii="Arial" w:hAnsi="Arial" w:cs="Arial"/>
          <w:color w:val="000000"/>
          <w:sz w:val="20"/>
          <w:szCs w:val="20"/>
        </w:rPr>
        <w:t xml:space="preserve"> contained in that level of packaging</w:t>
      </w:r>
      <w:r w:rsidR="00A93B73">
        <w:rPr>
          <w:rFonts w:ascii="Arial" w:hAnsi="Arial" w:cs="Arial"/>
          <w:color w:val="000000"/>
          <w:sz w:val="20"/>
          <w:szCs w:val="20"/>
        </w:rPr>
        <w:t xml:space="preserve">’s </w:t>
      </w:r>
      <w:r w:rsidR="00A93B73" w:rsidRPr="001D23DB">
        <w:rPr>
          <w:rFonts w:ascii="Arial" w:hAnsi="Arial" w:cs="Arial"/>
          <w:b/>
          <w:bCs/>
          <w:color w:val="000000"/>
          <w:sz w:val="20"/>
          <w:szCs w:val="20"/>
        </w:rPr>
        <w:t>Saleable Quantity</w:t>
      </w:r>
      <w:r w:rsidR="00E93332">
        <w:rPr>
          <w:rFonts w:ascii="Arial" w:hAnsi="Arial" w:cs="Arial"/>
          <w:color w:val="000000"/>
          <w:sz w:val="20"/>
          <w:szCs w:val="20"/>
        </w:rPr>
        <w:t>.</w:t>
      </w:r>
      <w:r w:rsidR="007F2073">
        <w:rPr>
          <w:rFonts w:ascii="Arial" w:hAnsi="Arial" w:cs="Arial"/>
          <w:color w:val="000000"/>
          <w:sz w:val="20"/>
          <w:szCs w:val="20"/>
        </w:rPr>
        <w:t xml:space="preserve">  </w:t>
      </w:r>
      <w:r w:rsidR="00A93B73">
        <w:rPr>
          <w:rFonts w:ascii="Arial" w:hAnsi="Arial" w:cs="Arial"/>
          <w:color w:val="000000"/>
          <w:sz w:val="20"/>
          <w:szCs w:val="20"/>
        </w:rPr>
        <w:t xml:space="preserve">For example, if a case GTIN contains 45 saleable units for the product, specify 45 in the case GTIN row for </w:t>
      </w:r>
      <w:r w:rsidR="00A93B73" w:rsidRPr="001D23DB">
        <w:rPr>
          <w:rFonts w:ascii="Arial" w:hAnsi="Arial" w:cs="Arial"/>
          <w:b/>
          <w:bCs/>
          <w:color w:val="000000"/>
          <w:sz w:val="20"/>
          <w:szCs w:val="20"/>
        </w:rPr>
        <w:t>Saleable Quantity</w:t>
      </w:r>
      <w:r w:rsidR="00A93B73">
        <w:rPr>
          <w:rFonts w:ascii="Arial" w:hAnsi="Arial" w:cs="Arial"/>
          <w:b/>
          <w:bCs/>
          <w:color w:val="000000"/>
          <w:sz w:val="20"/>
          <w:szCs w:val="20"/>
        </w:rPr>
        <w:t>.</w:t>
      </w:r>
    </w:p>
    <w:bookmarkEnd w:id="0"/>
    <w:p w14:paraId="2746214D" w14:textId="418FBA4B" w:rsidR="001D23DB" w:rsidRPr="007F2073" w:rsidRDefault="001D23DB" w:rsidP="007F2073">
      <w:pPr>
        <w:autoSpaceDE w:val="0"/>
        <w:autoSpaceDN w:val="0"/>
        <w:adjustRightInd w:val="0"/>
        <w:spacing w:after="427" w:line="240" w:lineRule="exact"/>
        <w:rPr>
          <w:rFonts w:ascii="Arial" w:hAnsi="Arial" w:cs="Arial"/>
          <w:color w:val="0D2060" w:themeColor="accent1"/>
          <w:sz w:val="20"/>
          <w:szCs w:val="20"/>
        </w:rPr>
      </w:pPr>
      <w:r w:rsidRPr="007F2073">
        <w:rPr>
          <w:rFonts w:ascii="Arial" w:hAnsi="Arial" w:cs="Arial"/>
          <w:b/>
          <w:bCs/>
          <w:color w:val="000000"/>
          <w:sz w:val="20"/>
          <w:szCs w:val="20"/>
        </w:rPr>
        <w:t>HIBCC:</w:t>
      </w:r>
      <w:r w:rsidRPr="007F2073">
        <w:rPr>
          <w:rFonts w:ascii="Arial" w:hAnsi="Arial" w:cs="Arial"/>
          <w:color w:val="000000"/>
          <w:sz w:val="20"/>
          <w:szCs w:val="20"/>
        </w:rPr>
        <w:t xml:space="preserve"> HIBCC is the Health Industry Business Communications Council. If appropriate, add HIBCC number.</w:t>
      </w:r>
      <w:r w:rsidRPr="007F2073">
        <w:rPr>
          <w:rFonts w:ascii="Arial" w:hAnsi="Arial" w:cs="Arial"/>
          <w:color w:val="0D2060" w:themeColor="accent1"/>
          <w:sz w:val="20"/>
          <w:szCs w:val="20"/>
        </w:rPr>
        <w:br/>
      </w:r>
      <w:r w:rsidRPr="007F2073">
        <w:rPr>
          <w:rFonts w:ascii="Arial" w:hAnsi="Arial" w:cs="Arial"/>
          <w:color w:val="0D2060" w:themeColor="accent1"/>
          <w:sz w:val="20"/>
          <w:szCs w:val="20"/>
        </w:rPr>
        <w:br/>
      </w:r>
      <w:r w:rsidRPr="007F2073">
        <w:rPr>
          <w:rFonts w:ascii="Arial" w:hAnsi="Arial" w:cs="Arial"/>
          <w:b/>
          <w:bCs/>
          <w:color w:val="000000"/>
          <w:sz w:val="20"/>
          <w:szCs w:val="20"/>
        </w:rPr>
        <w:t>GTIN 14:</w:t>
      </w:r>
      <w:r w:rsidRPr="007F2073">
        <w:rPr>
          <w:rFonts w:ascii="Arial" w:hAnsi="Arial" w:cs="Arial"/>
          <w:color w:val="000000"/>
          <w:sz w:val="20"/>
          <w:szCs w:val="20"/>
        </w:rPr>
        <w:t xml:space="preserve"> Indicate the 14-digit Global Trade Item Number (GTIN) in space provided, as appropriate. Note that GTIN validation is performed. An error message will indicate if the GTIN is invalid.</w:t>
      </w:r>
      <w:r w:rsidRPr="007F2073">
        <w:rPr>
          <w:rFonts w:ascii="Arial" w:hAnsi="Arial" w:cs="Arial"/>
          <w:color w:val="0D2060" w:themeColor="accent1"/>
          <w:sz w:val="20"/>
          <w:szCs w:val="20"/>
        </w:rPr>
        <w:br/>
      </w:r>
      <w:r w:rsidRPr="007F2073">
        <w:rPr>
          <w:rFonts w:ascii="Arial" w:hAnsi="Arial" w:cs="Arial"/>
          <w:color w:val="0D2060" w:themeColor="accent1"/>
          <w:sz w:val="20"/>
          <w:szCs w:val="20"/>
        </w:rPr>
        <w:br/>
      </w:r>
      <w:r w:rsidRPr="007F2073">
        <w:rPr>
          <w:rFonts w:ascii="Arial" w:hAnsi="Arial" w:cs="Arial"/>
          <w:b/>
          <w:bCs/>
          <w:color w:val="000000"/>
          <w:sz w:val="20"/>
          <w:szCs w:val="20"/>
        </w:rPr>
        <w:t>Unit of Use:</w:t>
      </w:r>
      <w:r w:rsidRPr="007F2073">
        <w:rPr>
          <w:rFonts w:ascii="Arial" w:hAnsi="Arial" w:cs="Arial"/>
          <w:color w:val="000000"/>
          <w:sz w:val="20"/>
          <w:szCs w:val="20"/>
        </w:rPr>
        <w:t xml:space="preserve"> If your company serializes product at the unit of use, please add the corresponding GTIN information.</w:t>
      </w:r>
    </w:p>
    <w:p w14:paraId="3CE4DA52" w14:textId="0522E8B5"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sidRPr="001D23DB">
        <w:rPr>
          <w:rFonts w:ascii="Arial" w:hAnsi="Arial" w:cs="Arial"/>
          <w:b/>
          <w:bCs/>
          <w:caps/>
          <w:color w:val="0D2060" w:themeColor="accent1"/>
          <w:spacing w:val="-3"/>
          <w:sz w:val="26"/>
          <w:szCs w:val="26"/>
        </w:rPr>
        <w:t>SPECIAL HANDLING AND STORAGE REQUIREMENTS</w:t>
      </w:r>
    </w:p>
    <w:p w14:paraId="32984392" w14:textId="062C2FED"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 xml:space="preserve">a. Temperature: </w:t>
      </w:r>
      <w:r w:rsidRPr="001D23DB">
        <w:rPr>
          <w:rFonts w:ascii="Arial" w:hAnsi="Arial" w:cs="Arial"/>
          <w:color w:val="000000"/>
          <w:sz w:val="20"/>
          <w:szCs w:val="20"/>
        </w:rPr>
        <w:t>Indicate the U.S. Pharmacopeial Convention (USP) temperature range for this product. For other notes such as “do not freeze”, utilize the “notes” box.</w:t>
      </w:r>
      <w:r>
        <w:rPr>
          <w:rFonts w:ascii="Arial" w:hAnsi="Arial" w:cs="Arial"/>
          <w:b/>
          <w:bCs/>
          <w:color w:val="000000"/>
          <w:sz w:val="20"/>
          <w:szCs w:val="20"/>
        </w:rPr>
        <w:br/>
      </w:r>
      <w:r>
        <w:rPr>
          <w:rFonts w:ascii="Arial" w:hAnsi="Arial" w:cs="Arial"/>
          <w:b/>
          <w:bCs/>
          <w:color w:val="000000"/>
          <w:sz w:val="20"/>
          <w:szCs w:val="20"/>
        </w:rPr>
        <w:br/>
      </w:r>
      <w:r w:rsidRPr="001D23DB">
        <w:rPr>
          <w:rFonts w:ascii="Arial" w:hAnsi="Arial" w:cs="Arial"/>
          <w:b/>
          <w:bCs/>
          <w:color w:val="000000"/>
          <w:sz w:val="20"/>
          <w:szCs w:val="20"/>
        </w:rPr>
        <w:t xml:space="preserve">b. Contact for </w:t>
      </w:r>
      <w:r>
        <w:rPr>
          <w:rFonts w:ascii="Arial" w:hAnsi="Arial" w:cs="Arial"/>
          <w:b/>
          <w:bCs/>
          <w:color w:val="000000"/>
          <w:sz w:val="20"/>
          <w:szCs w:val="20"/>
        </w:rPr>
        <w:t>T</w:t>
      </w:r>
      <w:r w:rsidRPr="001D23DB">
        <w:rPr>
          <w:rFonts w:ascii="Arial" w:hAnsi="Arial" w:cs="Arial"/>
          <w:b/>
          <w:bCs/>
          <w:color w:val="000000"/>
          <w:sz w:val="20"/>
          <w:szCs w:val="20"/>
        </w:rPr>
        <w:t xml:space="preserve">emperature </w:t>
      </w:r>
      <w:r>
        <w:rPr>
          <w:rFonts w:ascii="Arial" w:hAnsi="Arial" w:cs="Arial"/>
          <w:b/>
          <w:bCs/>
          <w:color w:val="000000"/>
          <w:sz w:val="20"/>
          <w:szCs w:val="20"/>
        </w:rPr>
        <w:t>E</w:t>
      </w:r>
      <w:r w:rsidRPr="001D23DB">
        <w:rPr>
          <w:rFonts w:ascii="Arial" w:hAnsi="Arial" w:cs="Arial"/>
          <w:b/>
          <w:bCs/>
          <w:color w:val="000000"/>
          <w:sz w:val="20"/>
          <w:szCs w:val="20"/>
        </w:rPr>
        <w:t xml:space="preserve">xcursions: </w:t>
      </w:r>
      <w:r w:rsidRPr="001D23DB">
        <w:rPr>
          <w:rFonts w:ascii="Arial" w:hAnsi="Arial" w:cs="Arial"/>
          <w:color w:val="000000"/>
          <w:sz w:val="20"/>
          <w:szCs w:val="20"/>
        </w:rPr>
        <w:t>Indicate a contact name, phone number and, if available, a group email for questions.</w:t>
      </w:r>
      <w:r>
        <w:rPr>
          <w:rFonts w:ascii="Arial" w:hAnsi="Arial" w:cs="Arial"/>
          <w:b/>
          <w:bCs/>
          <w:color w:val="000000"/>
          <w:sz w:val="20"/>
          <w:szCs w:val="20"/>
        </w:rPr>
        <w:br/>
      </w:r>
      <w:r>
        <w:rPr>
          <w:rFonts w:ascii="Arial" w:hAnsi="Arial" w:cs="Arial"/>
          <w:b/>
          <w:bCs/>
          <w:color w:val="000000"/>
          <w:sz w:val="20"/>
          <w:szCs w:val="20"/>
        </w:rPr>
        <w:br/>
      </w:r>
      <w:r w:rsidRPr="001D23DB">
        <w:rPr>
          <w:rFonts w:ascii="Arial" w:hAnsi="Arial" w:cs="Arial"/>
          <w:color w:val="000000"/>
          <w:sz w:val="20"/>
          <w:szCs w:val="20"/>
        </w:rPr>
        <w:t>Indicate whether the product is to be shipped to customers on ice or dry ice.</w:t>
      </w:r>
      <w:r>
        <w:rPr>
          <w:rFonts w:ascii="Arial" w:hAnsi="Arial" w:cs="Arial"/>
          <w:b/>
          <w:bCs/>
          <w:color w:val="000000"/>
          <w:sz w:val="20"/>
          <w:szCs w:val="20"/>
        </w:rPr>
        <w:br/>
      </w:r>
      <w:r>
        <w:rPr>
          <w:rFonts w:ascii="Arial" w:hAnsi="Arial" w:cs="Arial"/>
          <w:b/>
          <w:bCs/>
          <w:color w:val="000000"/>
          <w:sz w:val="20"/>
          <w:szCs w:val="20"/>
        </w:rPr>
        <w:br/>
      </w:r>
      <w:r w:rsidRPr="001D23DB">
        <w:rPr>
          <w:rFonts w:ascii="Arial" w:hAnsi="Arial" w:cs="Arial"/>
          <w:b/>
          <w:bCs/>
          <w:color w:val="000000"/>
          <w:sz w:val="20"/>
          <w:szCs w:val="20"/>
        </w:rPr>
        <w:t xml:space="preserve">c. Additional Requirements: </w:t>
      </w:r>
      <w:r w:rsidRPr="001D23DB">
        <w:rPr>
          <w:rFonts w:ascii="Arial" w:hAnsi="Arial" w:cs="Arial"/>
          <w:color w:val="000000"/>
          <w:sz w:val="20"/>
          <w:szCs w:val="20"/>
        </w:rPr>
        <w:t>Indicate whether there are special regulations for this product in any states. Indicate whether there are special returns requirements for this product. If yes for either, provide additional information on Page Two in the comment section.</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 xml:space="preserve">d. Store </w:t>
      </w:r>
      <w:r>
        <w:rPr>
          <w:rFonts w:ascii="Arial" w:hAnsi="Arial" w:cs="Arial"/>
          <w:b/>
          <w:bCs/>
          <w:color w:val="000000"/>
          <w:sz w:val="20"/>
          <w:szCs w:val="20"/>
        </w:rPr>
        <w:t>P</w:t>
      </w:r>
      <w:r w:rsidRPr="001D23DB">
        <w:rPr>
          <w:rFonts w:ascii="Arial" w:hAnsi="Arial" w:cs="Arial"/>
          <w:b/>
          <w:bCs/>
          <w:color w:val="000000"/>
          <w:sz w:val="20"/>
          <w:szCs w:val="20"/>
        </w:rPr>
        <w:t xml:space="preserve">roduct </w:t>
      </w:r>
      <w:r>
        <w:rPr>
          <w:rFonts w:ascii="Arial" w:hAnsi="Arial" w:cs="Arial"/>
          <w:b/>
          <w:bCs/>
          <w:color w:val="000000"/>
          <w:sz w:val="20"/>
          <w:szCs w:val="20"/>
        </w:rPr>
        <w:t>U</w:t>
      </w:r>
      <w:r w:rsidRPr="001D23DB">
        <w:rPr>
          <w:rFonts w:ascii="Arial" w:hAnsi="Arial" w:cs="Arial"/>
          <w:b/>
          <w:bCs/>
          <w:color w:val="000000"/>
          <w:sz w:val="20"/>
          <w:szCs w:val="20"/>
        </w:rPr>
        <w:t>pright/</w:t>
      </w:r>
      <w:r>
        <w:rPr>
          <w:rFonts w:ascii="Arial" w:hAnsi="Arial" w:cs="Arial"/>
          <w:b/>
          <w:bCs/>
          <w:color w:val="000000"/>
          <w:sz w:val="20"/>
          <w:szCs w:val="20"/>
        </w:rPr>
        <w:t>P</w:t>
      </w:r>
      <w:r w:rsidRPr="001D23DB">
        <w:rPr>
          <w:rFonts w:ascii="Arial" w:hAnsi="Arial" w:cs="Arial"/>
          <w:b/>
          <w:bCs/>
          <w:color w:val="000000"/>
          <w:sz w:val="20"/>
          <w:szCs w:val="20"/>
        </w:rPr>
        <w:t xml:space="preserve">rotect from </w:t>
      </w:r>
      <w:r>
        <w:rPr>
          <w:rFonts w:ascii="Arial" w:hAnsi="Arial" w:cs="Arial"/>
          <w:b/>
          <w:bCs/>
          <w:color w:val="000000"/>
          <w:sz w:val="20"/>
          <w:szCs w:val="20"/>
        </w:rPr>
        <w:t>L</w:t>
      </w:r>
      <w:r w:rsidRPr="001D23DB">
        <w:rPr>
          <w:rFonts w:ascii="Arial" w:hAnsi="Arial" w:cs="Arial"/>
          <w:b/>
          <w:bCs/>
          <w:color w:val="000000"/>
          <w:sz w:val="20"/>
          <w:szCs w:val="20"/>
        </w:rPr>
        <w:t>ight:</w:t>
      </w:r>
      <w:r w:rsidRPr="001D23DB">
        <w:rPr>
          <w:rFonts w:ascii="Arial" w:hAnsi="Arial" w:cs="Arial"/>
          <w:color w:val="000000"/>
          <w:sz w:val="20"/>
          <w:szCs w:val="20"/>
        </w:rPr>
        <w:t xml:space="preserve"> Indicate whether the unit of sale needs to be stored upright and/or protected from light.</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e.</w:t>
      </w:r>
      <w:r>
        <w:rPr>
          <w:rFonts w:ascii="Arial" w:hAnsi="Arial" w:cs="Arial"/>
          <w:color w:val="000000"/>
          <w:sz w:val="20"/>
          <w:szCs w:val="20"/>
        </w:rPr>
        <w:t xml:space="preserve"> </w:t>
      </w:r>
      <w:r w:rsidRPr="001D23DB">
        <w:rPr>
          <w:rFonts w:ascii="Arial" w:hAnsi="Arial" w:cs="Arial"/>
          <w:b/>
          <w:bCs/>
          <w:color w:val="000000"/>
          <w:sz w:val="20"/>
          <w:szCs w:val="20"/>
        </w:rPr>
        <w:t xml:space="preserve">Shelf Life: </w:t>
      </w:r>
      <w:r w:rsidRPr="001D23DB">
        <w:rPr>
          <w:rFonts w:ascii="Arial" w:hAnsi="Arial" w:cs="Arial"/>
          <w:color w:val="000000"/>
          <w:sz w:val="20"/>
          <w:szCs w:val="20"/>
        </w:rPr>
        <w:t>Indicate product’s shelf life in months, and initial shelf life at launch, if it is different.</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 xml:space="preserve">* Note: </w:t>
      </w:r>
      <w:r w:rsidRPr="001D23DB">
        <w:rPr>
          <w:rFonts w:ascii="Arial" w:hAnsi="Arial" w:cs="Arial"/>
          <w:color w:val="000000"/>
          <w:sz w:val="20"/>
          <w:szCs w:val="20"/>
        </w:rPr>
        <w:t>Additional information can be provided on page 2.</w:t>
      </w:r>
    </w:p>
    <w:p w14:paraId="16651255" w14:textId="3D266637"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sidRPr="001D23DB">
        <w:rPr>
          <w:rFonts w:ascii="Arial" w:hAnsi="Arial" w:cs="Arial"/>
          <w:b/>
          <w:bCs/>
          <w:caps/>
          <w:color w:val="0D2060" w:themeColor="accent1"/>
          <w:spacing w:val="-3"/>
          <w:sz w:val="26"/>
          <w:szCs w:val="26"/>
        </w:rPr>
        <w:t>ORDER INFORMATION</w:t>
      </w:r>
    </w:p>
    <w:p w14:paraId="00D5C1D7" w14:textId="09DA0CE3"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Unit of Sale:</w:t>
      </w:r>
      <w:r w:rsidRPr="001D23DB">
        <w:rPr>
          <w:rFonts w:ascii="Arial" w:hAnsi="Arial" w:cs="Arial"/>
          <w:color w:val="000000"/>
          <w:sz w:val="20"/>
          <w:szCs w:val="20"/>
        </w:rPr>
        <w:t xml:space="preserve"> Indicate the smallest selling unit by choosing from the options below or writing in if not listed.</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 xml:space="preserve">NDC Selling Unit: </w:t>
      </w:r>
      <w:r w:rsidRPr="001D23DB">
        <w:rPr>
          <w:rFonts w:ascii="Arial" w:hAnsi="Arial" w:cs="Arial"/>
          <w:color w:val="000000"/>
          <w:sz w:val="20"/>
          <w:szCs w:val="20"/>
        </w:rPr>
        <w:t>Indicate (write-in) the order unit that will be transmitted by the distributor to the manufacturer (e.g., one box of 10 vials). (i.e., What is the selling unit indicated by the NDC field on Line 4 above?)</w:t>
      </w:r>
      <w:r>
        <w:rPr>
          <w:rFonts w:ascii="Arial" w:hAnsi="Arial" w:cs="Arial"/>
          <w:color w:val="000000"/>
          <w:sz w:val="20"/>
          <w:szCs w:val="20"/>
        </w:rPr>
        <w:br/>
      </w:r>
      <w:r>
        <w:rPr>
          <w:rFonts w:ascii="Arial" w:hAnsi="Arial" w:cs="Arial"/>
          <w:color w:val="000000"/>
          <w:sz w:val="20"/>
          <w:szCs w:val="20"/>
        </w:rPr>
        <w:lastRenderedPageBreak/>
        <w:br/>
      </w:r>
      <w:r w:rsidRPr="001D23DB">
        <w:rPr>
          <w:rFonts w:ascii="Arial" w:hAnsi="Arial" w:cs="Arial"/>
          <w:b/>
          <w:bCs/>
          <w:color w:val="000000"/>
          <w:sz w:val="20"/>
          <w:szCs w:val="20"/>
        </w:rPr>
        <w:t>Minimum Order Quantity (MOQ):</w:t>
      </w:r>
      <w:r>
        <w:rPr>
          <w:rFonts w:ascii="Arial" w:hAnsi="Arial" w:cs="Arial"/>
          <w:color w:val="000000"/>
          <w:sz w:val="20"/>
          <w:szCs w:val="20"/>
        </w:rPr>
        <w:t xml:space="preserve"> </w:t>
      </w:r>
      <w:r w:rsidRPr="001D23DB">
        <w:rPr>
          <w:rFonts w:ascii="Arial" w:hAnsi="Arial" w:cs="Arial"/>
          <w:color w:val="000000"/>
          <w:sz w:val="20"/>
          <w:szCs w:val="20"/>
        </w:rPr>
        <w:t>Indicate whether there is a minimum order quantity required and, if so, how many and of which package type (Each, Inner/Carton or Case).</w:t>
      </w:r>
    </w:p>
    <w:p w14:paraId="237A0FDA" w14:textId="337BA957"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sidRPr="001D23DB">
        <w:rPr>
          <w:rFonts w:ascii="Arial" w:hAnsi="Arial" w:cs="Arial"/>
          <w:b/>
          <w:bCs/>
          <w:caps/>
          <w:color w:val="0D2060" w:themeColor="accent1"/>
          <w:spacing w:val="-3"/>
          <w:sz w:val="26"/>
          <w:szCs w:val="26"/>
        </w:rPr>
        <w:t>PHARMACY ORDER/BILL INFORMATION</w:t>
      </w:r>
    </w:p>
    <w:p w14:paraId="6BF0C55E" w14:textId="4CAB3B19"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Recommended Selling Unit:</w:t>
      </w:r>
      <w:r w:rsidRPr="001D23DB">
        <w:rPr>
          <w:rFonts w:ascii="Arial" w:hAnsi="Arial" w:cs="Arial"/>
          <w:color w:val="000000"/>
          <w:sz w:val="20"/>
          <w:szCs w:val="20"/>
        </w:rPr>
        <w:t xml:space="preserve"> Indicate (write-in) the recommended selling unit to the customer (e.g., one vial).</w:t>
      </w:r>
    </w:p>
    <w:p w14:paraId="0ED0A841" w14:textId="709602AB" w:rsidR="001D23DB" w:rsidRDefault="00E73C4F" w:rsidP="001D23DB">
      <w:pPr>
        <w:autoSpaceDE w:val="0"/>
        <w:autoSpaceDN w:val="0"/>
        <w:adjustRightInd w:val="0"/>
        <w:spacing w:after="427" w:line="240" w:lineRule="exact"/>
        <w:rPr>
          <w:rFonts w:ascii="Arial" w:hAnsi="Arial" w:cs="Arial"/>
          <w:color w:val="000000"/>
          <w:sz w:val="20"/>
          <w:szCs w:val="20"/>
        </w:rPr>
      </w:pPr>
      <w:r w:rsidRPr="00E73C4F">
        <w:rPr>
          <w:rFonts w:ascii="Arial" w:hAnsi="Arial" w:cs="Arial"/>
          <w:b/>
          <w:bCs/>
          <w:color w:val="000000"/>
          <w:sz w:val="20"/>
          <w:szCs w:val="20"/>
        </w:rPr>
        <w:t>HCPCS J-Code</w:t>
      </w:r>
      <w:r>
        <w:rPr>
          <w:rFonts w:ascii="Arial" w:hAnsi="Arial" w:cs="Arial"/>
          <w:b/>
          <w:bCs/>
          <w:color w:val="000000"/>
          <w:sz w:val="20"/>
          <w:szCs w:val="20"/>
        </w:rPr>
        <w:t xml:space="preserve">: </w:t>
      </w:r>
      <w:r w:rsidR="003215C2">
        <w:rPr>
          <w:rFonts w:ascii="Arial" w:hAnsi="Arial" w:cs="Arial"/>
          <w:color w:val="000000"/>
          <w:sz w:val="20"/>
          <w:szCs w:val="20"/>
        </w:rPr>
        <w:t xml:space="preserve">enter the J-Code if applicable for this product.  If N/A, leave it blank.  A valid list of J-codes can be found at: </w:t>
      </w:r>
      <w:hyperlink r:id="rId23" w:history="1">
        <w:r w:rsidR="00B34A76" w:rsidRPr="00EE43AA">
          <w:rPr>
            <w:rStyle w:val="Hyperlink"/>
            <w:rFonts w:ascii="Arial" w:hAnsi="Arial" w:cs="Arial"/>
            <w:sz w:val="20"/>
            <w:szCs w:val="20"/>
          </w:rPr>
          <w:t>https://www.hcpcsdata.com/Codes/J</w:t>
        </w:r>
      </w:hyperlink>
      <w:r w:rsidR="00B34A76">
        <w:rPr>
          <w:rFonts w:ascii="Arial" w:hAnsi="Arial" w:cs="Arial"/>
          <w:color w:val="000000"/>
          <w:sz w:val="20"/>
          <w:szCs w:val="20"/>
        </w:rPr>
        <w:t xml:space="preserve"> and </w:t>
      </w:r>
      <w:hyperlink r:id="rId24" w:history="1">
        <w:r w:rsidR="00827CE9" w:rsidRPr="00EE43AA">
          <w:rPr>
            <w:rStyle w:val="Hyperlink"/>
            <w:rFonts w:ascii="Arial" w:hAnsi="Arial" w:cs="Arial"/>
            <w:sz w:val="20"/>
            <w:szCs w:val="20"/>
          </w:rPr>
          <w:t>https://www.cms.gov/medicare/regulations-guidance/physician-self-referral/list-cpt/hcpcs-codes</w:t>
        </w:r>
      </w:hyperlink>
    </w:p>
    <w:p w14:paraId="27B35C64" w14:textId="75D377E3"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Rx Billing Unit:</w:t>
      </w:r>
      <w:r w:rsidRPr="001D23DB">
        <w:rPr>
          <w:rFonts w:ascii="Arial" w:hAnsi="Arial" w:cs="Arial"/>
          <w:color w:val="000000"/>
          <w:sz w:val="20"/>
          <w:szCs w:val="20"/>
        </w:rPr>
        <w:t xml:space="preserve"> Check the National Council for Prescription Drug Programs (NCPDP) billing unit standard: Each, Gram or Milliliter, as appropriate.</w:t>
      </w:r>
    </w:p>
    <w:p w14:paraId="26EC33EF" w14:textId="1D2898E2"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sidRPr="001D23DB">
        <w:rPr>
          <w:rFonts w:ascii="Arial" w:hAnsi="Arial" w:cs="Arial"/>
          <w:b/>
          <w:bCs/>
          <w:caps/>
          <w:color w:val="0D2060" w:themeColor="accent1"/>
          <w:spacing w:val="-3"/>
          <w:sz w:val="26"/>
          <w:szCs w:val="26"/>
        </w:rPr>
        <w:t>ITEM AND PACKING INFORMATION</w:t>
      </w:r>
    </w:p>
    <w:p w14:paraId="7E4C947D" w14:textId="77777777"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Weight Lbs.:</w:t>
      </w:r>
      <w:r w:rsidRPr="001D23DB">
        <w:rPr>
          <w:rFonts w:ascii="Arial" w:hAnsi="Arial" w:cs="Arial"/>
          <w:color w:val="000000"/>
          <w:sz w:val="20"/>
          <w:szCs w:val="20"/>
        </w:rPr>
        <w:t xml:space="preserve"> Enter weight in pounds for item, box/carton, case and pallet, as appropriate.</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Dimensions:</w:t>
      </w:r>
      <w:r w:rsidRPr="001D23DB">
        <w:rPr>
          <w:rFonts w:ascii="Arial" w:hAnsi="Arial" w:cs="Arial"/>
          <w:color w:val="000000"/>
          <w:sz w:val="20"/>
          <w:szCs w:val="20"/>
        </w:rPr>
        <w:t xml:space="preserve"> Enter dimensions by depth, width, and height for each packaging level.</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Volume (Cube):</w:t>
      </w:r>
      <w:r w:rsidRPr="001D23DB">
        <w:rPr>
          <w:rFonts w:ascii="Arial" w:hAnsi="Arial" w:cs="Arial"/>
          <w:color w:val="000000"/>
          <w:sz w:val="20"/>
          <w:szCs w:val="20"/>
        </w:rPr>
        <w:t xml:space="preserve"> Volume will be automatically calculated based on the dimensions entered, expressed as cubic inches</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 xml:space="preserve">Saleable # of Pieces </w:t>
      </w:r>
      <w:r>
        <w:rPr>
          <w:rFonts w:ascii="Arial" w:hAnsi="Arial" w:cs="Arial"/>
          <w:b/>
          <w:bCs/>
          <w:color w:val="000000"/>
          <w:sz w:val="20"/>
          <w:szCs w:val="20"/>
        </w:rPr>
        <w:t>P</w:t>
      </w:r>
      <w:r w:rsidRPr="001D23DB">
        <w:rPr>
          <w:rFonts w:ascii="Arial" w:hAnsi="Arial" w:cs="Arial"/>
          <w:b/>
          <w:bCs/>
          <w:color w:val="000000"/>
          <w:sz w:val="20"/>
          <w:szCs w:val="20"/>
        </w:rPr>
        <w:t xml:space="preserve">er </w:t>
      </w:r>
      <w:r>
        <w:rPr>
          <w:rFonts w:ascii="Arial" w:hAnsi="Arial" w:cs="Arial"/>
          <w:b/>
          <w:bCs/>
          <w:color w:val="000000"/>
          <w:sz w:val="20"/>
          <w:szCs w:val="20"/>
        </w:rPr>
        <w:t>L</w:t>
      </w:r>
      <w:r w:rsidRPr="001D23DB">
        <w:rPr>
          <w:rFonts w:ascii="Arial" w:hAnsi="Arial" w:cs="Arial"/>
          <w:b/>
          <w:bCs/>
          <w:color w:val="000000"/>
          <w:sz w:val="20"/>
          <w:szCs w:val="20"/>
        </w:rPr>
        <w:t xml:space="preserve">evel: </w:t>
      </w:r>
      <w:r w:rsidRPr="001D23DB">
        <w:rPr>
          <w:rFonts w:ascii="Arial" w:hAnsi="Arial" w:cs="Arial"/>
          <w:color w:val="000000"/>
          <w:sz w:val="20"/>
          <w:szCs w:val="20"/>
        </w:rPr>
        <w:t>Enter the number of saleable unit items in each packaging level.</w:t>
      </w:r>
      <w:r>
        <w:rPr>
          <w:rFonts w:ascii="Arial" w:hAnsi="Arial" w:cs="Arial"/>
          <w:color w:val="000000"/>
          <w:sz w:val="20"/>
          <w:szCs w:val="20"/>
        </w:rPr>
        <w:br/>
      </w:r>
      <w:r>
        <w:rPr>
          <w:rFonts w:ascii="Arial" w:hAnsi="Arial" w:cs="Arial"/>
          <w:color w:val="000000"/>
          <w:sz w:val="20"/>
          <w:szCs w:val="20"/>
        </w:rPr>
        <w:br/>
      </w:r>
      <w:r w:rsidRPr="001D23DB">
        <w:rPr>
          <w:rFonts w:ascii="Arial" w:hAnsi="Arial" w:cs="Arial"/>
          <w:color w:val="000000"/>
          <w:sz w:val="20"/>
          <w:szCs w:val="20"/>
        </w:rPr>
        <w:t>Example</w:t>
      </w:r>
      <w:r>
        <w:rPr>
          <w:rFonts w:ascii="Arial" w:hAnsi="Arial" w:cs="Arial"/>
          <w:color w:val="000000"/>
          <w:sz w:val="20"/>
          <w:szCs w:val="20"/>
        </w:rPr>
        <w:t>:</w:t>
      </w:r>
      <w:r>
        <w:rPr>
          <w:rFonts w:ascii="Arial" w:hAnsi="Arial" w:cs="Arial"/>
          <w:color w:val="000000"/>
          <w:sz w:val="20"/>
          <w:szCs w:val="20"/>
        </w:rPr>
        <w:br/>
      </w:r>
      <w:r w:rsidRPr="001D23DB">
        <w:rPr>
          <w:rFonts w:ascii="Arial" w:hAnsi="Arial" w:cs="Arial"/>
          <w:color w:val="000000"/>
          <w:sz w:val="20"/>
          <w:szCs w:val="20"/>
        </w:rPr>
        <w:t>Item/Each= 1</w:t>
      </w:r>
      <w:r>
        <w:rPr>
          <w:rFonts w:ascii="Arial" w:hAnsi="Arial" w:cs="Arial"/>
          <w:color w:val="000000"/>
          <w:sz w:val="20"/>
          <w:szCs w:val="20"/>
        </w:rPr>
        <w:br/>
      </w:r>
      <w:r w:rsidRPr="001D23DB">
        <w:rPr>
          <w:rFonts w:ascii="Arial" w:hAnsi="Arial" w:cs="Arial"/>
          <w:color w:val="000000"/>
          <w:sz w:val="20"/>
          <w:szCs w:val="20"/>
        </w:rPr>
        <w:t>Box/carton/bundle= 8</w:t>
      </w:r>
      <w:r>
        <w:rPr>
          <w:rFonts w:ascii="Arial" w:hAnsi="Arial" w:cs="Arial"/>
          <w:color w:val="000000"/>
          <w:sz w:val="20"/>
          <w:szCs w:val="20"/>
        </w:rPr>
        <w:br/>
      </w:r>
      <w:r w:rsidRPr="001D23DB">
        <w:rPr>
          <w:rFonts w:ascii="Arial" w:hAnsi="Arial" w:cs="Arial"/>
          <w:color w:val="000000"/>
          <w:sz w:val="20"/>
          <w:szCs w:val="20"/>
        </w:rPr>
        <w:t>Case= 96</w:t>
      </w:r>
      <w:r>
        <w:rPr>
          <w:rFonts w:ascii="Arial" w:hAnsi="Arial" w:cs="Arial"/>
          <w:color w:val="000000"/>
          <w:sz w:val="20"/>
          <w:szCs w:val="20"/>
        </w:rPr>
        <w:br/>
      </w:r>
      <w:r w:rsidRPr="001D23DB">
        <w:rPr>
          <w:rFonts w:ascii="Arial" w:hAnsi="Arial" w:cs="Arial"/>
          <w:color w:val="000000"/>
          <w:sz w:val="20"/>
          <w:szCs w:val="20"/>
        </w:rPr>
        <w:t>Pallet= 1,152</w:t>
      </w:r>
    </w:p>
    <w:p w14:paraId="4E9115DD" w14:textId="796E4C74"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color w:val="000000"/>
          <w:sz w:val="20"/>
          <w:szCs w:val="20"/>
        </w:rPr>
        <w:t>And NOT</w:t>
      </w:r>
      <w:r>
        <w:rPr>
          <w:rFonts w:ascii="Arial" w:hAnsi="Arial" w:cs="Arial"/>
          <w:color w:val="000000"/>
          <w:sz w:val="20"/>
          <w:szCs w:val="20"/>
        </w:rPr>
        <w:br/>
      </w:r>
      <w:r w:rsidRPr="001D23DB">
        <w:rPr>
          <w:rFonts w:ascii="Arial" w:hAnsi="Arial" w:cs="Arial"/>
          <w:color w:val="000000"/>
          <w:sz w:val="20"/>
          <w:szCs w:val="20"/>
        </w:rPr>
        <w:t>Item/Each= 1</w:t>
      </w:r>
      <w:r>
        <w:rPr>
          <w:rFonts w:ascii="Arial" w:hAnsi="Arial" w:cs="Arial"/>
          <w:color w:val="000000"/>
          <w:sz w:val="20"/>
          <w:szCs w:val="20"/>
        </w:rPr>
        <w:br/>
      </w:r>
      <w:r w:rsidRPr="001D23DB">
        <w:rPr>
          <w:rFonts w:ascii="Arial" w:hAnsi="Arial" w:cs="Arial"/>
          <w:color w:val="000000"/>
          <w:sz w:val="20"/>
          <w:szCs w:val="20"/>
        </w:rPr>
        <w:t>Box/carton/bundle= 12/case</w:t>
      </w:r>
      <w:r>
        <w:rPr>
          <w:rFonts w:ascii="Arial" w:hAnsi="Arial" w:cs="Arial"/>
          <w:color w:val="000000"/>
          <w:sz w:val="20"/>
          <w:szCs w:val="20"/>
        </w:rPr>
        <w:br/>
      </w:r>
      <w:r w:rsidRPr="001D23DB">
        <w:rPr>
          <w:rFonts w:ascii="Arial" w:hAnsi="Arial" w:cs="Arial"/>
          <w:color w:val="000000"/>
          <w:sz w:val="20"/>
          <w:szCs w:val="20"/>
        </w:rPr>
        <w:t>Case= 91/pallet</w:t>
      </w:r>
      <w:r>
        <w:rPr>
          <w:rFonts w:ascii="Arial" w:hAnsi="Arial" w:cs="Arial"/>
          <w:color w:val="000000"/>
          <w:sz w:val="20"/>
          <w:szCs w:val="20"/>
        </w:rPr>
        <w:br/>
      </w:r>
      <w:r w:rsidRPr="001D23DB">
        <w:rPr>
          <w:rFonts w:ascii="Arial" w:hAnsi="Arial" w:cs="Arial"/>
          <w:color w:val="000000"/>
          <w:sz w:val="20"/>
          <w:szCs w:val="20"/>
        </w:rPr>
        <w:t>Pallet= 1 pallet</w:t>
      </w:r>
    </w:p>
    <w:p w14:paraId="7A203957" w14:textId="29136767" w:rsidR="001D23DB" w:rsidRDefault="001D23DB" w:rsidP="001D23DB">
      <w:pPr>
        <w:autoSpaceDE w:val="0"/>
        <w:autoSpaceDN w:val="0"/>
        <w:adjustRightInd w:val="0"/>
        <w:spacing w:after="427" w:line="240" w:lineRule="exact"/>
        <w:rPr>
          <w:rFonts w:ascii="Arial" w:hAnsi="Arial" w:cs="Arial"/>
          <w:color w:val="0D2060" w:themeColor="accent1"/>
          <w:sz w:val="20"/>
          <w:szCs w:val="20"/>
        </w:rPr>
      </w:pPr>
      <w:r>
        <w:rPr>
          <w:rFonts w:ascii="Arial" w:hAnsi="Arial" w:cs="Arial"/>
          <w:b/>
          <w:bCs/>
          <w:caps/>
          <w:color w:val="0D2060" w:themeColor="accent1"/>
          <w:spacing w:val="-3"/>
          <w:sz w:val="26"/>
          <w:szCs w:val="26"/>
        </w:rPr>
        <w:t>COST</w:t>
      </w:r>
      <w:r w:rsidRPr="001D23DB">
        <w:rPr>
          <w:rFonts w:ascii="Arial" w:hAnsi="Arial" w:cs="Arial"/>
          <w:b/>
          <w:bCs/>
          <w:caps/>
          <w:color w:val="0D2060" w:themeColor="accent1"/>
          <w:spacing w:val="-3"/>
          <w:sz w:val="26"/>
          <w:szCs w:val="26"/>
        </w:rPr>
        <w:t xml:space="preserve"> INFORMATION</w:t>
      </w:r>
    </w:p>
    <w:p w14:paraId="531CD244" w14:textId="0E7CA332" w:rsidR="001D23DB" w:rsidRDefault="001D23DB" w:rsidP="001D23DB">
      <w:pPr>
        <w:autoSpaceDE w:val="0"/>
        <w:autoSpaceDN w:val="0"/>
        <w:adjustRightInd w:val="0"/>
        <w:spacing w:after="427" w:line="240" w:lineRule="exact"/>
        <w:rPr>
          <w:rFonts w:ascii="Arial" w:hAnsi="Arial" w:cs="Arial"/>
          <w:color w:val="000000"/>
          <w:sz w:val="20"/>
          <w:szCs w:val="20"/>
        </w:rPr>
      </w:pPr>
      <w:r w:rsidRPr="001D23DB">
        <w:rPr>
          <w:rFonts w:ascii="Arial" w:hAnsi="Arial" w:cs="Arial"/>
          <w:b/>
          <w:bCs/>
          <w:color w:val="000000"/>
          <w:sz w:val="20"/>
          <w:szCs w:val="20"/>
        </w:rPr>
        <w:t>Regular Cost Per Unit of Sale ($):</w:t>
      </w:r>
      <w:r w:rsidRPr="001D23DB">
        <w:rPr>
          <w:rFonts w:ascii="Arial" w:hAnsi="Arial" w:cs="Arial"/>
          <w:color w:val="000000"/>
          <w:sz w:val="20"/>
          <w:szCs w:val="20"/>
        </w:rPr>
        <w:t xml:space="preserve"> List the cost for the distributor to order the sellable unit and the “as of date.”</w:t>
      </w:r>
      <w:r>
        <w:rPr>
          <w:rFonts w:ascii="Arial" w:hAnsi="Arial" w:cs="Arial"/>
          <w:color w:val="000000"/>
          <w:sz w:val="20"/>
          <w:szCs w:val="20"/>
        </w:rPr>
        <w:br/>
      </w:r>
      <w:r>
        <w:rPr>
          <w:rFonts w:ascii="Arial" w:hAnsi="Arial" w:cs="Arial"/>
          <w:color w:val="000000"/>
          <w:sz w:val="20"/>
          <w:szCs w:val="20"/>
        </w:rPr>
        <w:br/>
      </w:r>
      <w:r w:rsidRPr="001D23DB">
        <w:rPr>
          <w:rFonts w:ascii="Arial" w:hAnsi="Arial" w:cs="Arial"/>
          <w:b/>
          <w:bCs/>
          <w:color w:val="000000"/>
          <w:sz w:val="20"/>
          <w:szCs w:val="20"/>
        </w:rPr>
        <w:t>Invoice Cost ($):</w:t>
      </w:r>
      <w:r w:rsidRPr="001D23DB">
        <w:rPr>
          <w:rFonts w:ascii="Arial" w:hAnsi="Arial" w:cs="Arial"/>
          <w:color w:val="000000"/>
          <w:sz w:val="20"/>
          <w:szCs w:val="20"/>
        </w:rPr>
        <w:t xml:space="preserve"> Include the invoice cost, which is also known as Wholesale Acquisition Cost. WAC represents the manufacturer's published catalog or list price for a drug product to wholesalers as reported to First Databank by the manufacturer. WAC does not represent actual transaction prices and does not include prompt pay or other discounts, rebates or reductions in price. See </w:t>
      </w:r>
      <w:hyperlink r:id="rId25" w:history="1">
        <w:r w:rsidRPr="001D23DB">
          <w:rPr>
            <w:rStyle w:val="Hyperlink"/>
            <w:rFonts w:ascii="Arial" w:hAnsi="Arial" w:cs="Arial"/>
            <w:sz w:val="20"/>
            <w:szCs w:val="20"/>
          </w:rPr>
          <w:t>https://www.fdbhealth.com/drug-pricing-policy</w:t>
        </w:r>
      </w:hyperlink>
      <w:r>
        <w:rPr>
          <w:rFonts w:ascii="Arial" w:hAnsi="Arial" w:cs="Arial"/>
          <w:color w:val="000000"/>
          <w:sz w:val="20"/>
          <w:szCs w:val="20"/>
        </w:rPr>
        <w:t>.</w:t>
      </w:r>
    </w:p>
    <w:p w14:paraId="2DFDB7E0" w14:textId="7552B118" w:rsidR="00502578" w:rsidRDefault="00502578" w:rsidP="00502578">
      <w:pPr>
        <w:autoSpaceDE w:val="0"/>
        <w:autoSpaceDN w:val="0"/>
        <w:adjustRightInd w:val="0"/>
        <w:spacing w:after="427" w:line="240" w:lineRule="exact"/>
        <w:rPr>
          <w:rFonts w:ascii="Arial" w:hAnsi="Arial" w:cs="Arial"/>
          <w:color w:val="0D2060" w:themeColor="accent1"/>
          <w:sz w:val="20"/>
          <w:szCs w:val="20"/>
        </w:rPr>
      </w:pPr>
      <w:r w:rsidRPr="00502578">
        <w:rPr>
          <w:rFonts w:ascii="Arial" w:hAnsi="Arial" w:cs="Arial"/>
          <w:b/>
          <w:bCs/>
          <w:caps/>
          <w:color w:val="0D2060" w:themeColor="accent1"/>
          <w:spacing w:val="-3"/>
          <w:sz w:val="26"/>
          <w:szCs w:val="26"/>
        </w:rPr>
        <w:lastRenderedPageBreak/>
        <w:t>Wholesaler Use Only</w:t>
      </w:r>
    </w:p>
    <w:p w14:paraId="4144A4F5" w14:textId="4F6D3856" w:rsidR="001D23DB" w:rsidRDefault="00502578" w:rsidP="001D23DB">
      <w:pPr>
        <w:autoSpaceDE w:val="0"/>
        <w:autoSpaceDN w:val="0"/>
        <w:adjustRightInd w:val="0"/>
        <w:spacing w:after="427" w:line="240" w:lineRule="exact"/>
        <w:rPr>
          <w:rFonts w:ascii="Arial" w:hAnsi="Arial" w:cs="Arial"/>
          <w:color w:val="000000"/>
          <w:sz w:val="20"/>
          <w:szCs w:val="20"/>
        </w:rPr>
      </w:pPr>
      <w:r w:rsidRPr="00502578">
        <w:rPr>
          <w:rFonts w:ascii="Arial" w:hAnsi="Arial" w:cs="Arial"/>
          <w:b/>
          <w:bCs/>
          <w:noProof/>
          <w:color w:val="000000"/>
          <w:sz w:val="20"/>
          <w:szCs w:val="20"/>
        </w:rPr>
        <mc:AlternateContent>
          <mc:Choice Requires="wps">
            <w:drawing>
              <wp:anchor distT="45720" distB="45720" distL="114300" distR="114300" simplePos="0" relativeHeight="251659264" behindDoc="0" locked="0" layoutInCell="1" allowOverlap="1" wp14:anchorId="18E29D43" wp14:editId="3720B892">
                <wp:simplePos x="0" y="0"/>
                <wp:positionH relativeFrom="margin">
                  <wp:align>center</wp:align>
                </wp:positionH>
                <wp:positionV relativeFrom="paragraph">
                  <wp:posOffset>975360</wp:posOffset>
                </wp:positionV>
                <wp:extent cx="66770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404620"/>
                        </a:xfrm>
                        <a:prstGeom prst="rect">
                          <a:avLst/>
                        </a:prstGeom>
                        <a:solidFill>
                          <a:srgbClr val="FFFFFF"/>
                        </a:solidFill>
                        <a:ln w="9525">
                          <a:solidFill>
                            <a:srgbClr val="000000"/>
                          </a:solidFill>
                          <a:miter lim="800000"/>
                          <a:headEnd/>
                          <a:tailEnd/>
                        </a:ln>
                      </wps:spPr>
                      <wps:txbx>
                        <w:txbxContent>
                          <w:p w14:paraId="12230B67" w14:textId="633539E8" w:rsidR="00502578" w:rsidRPr="00502578" w:rsidRDefault="00502578" w:rsidP="00502578">
                            <w:pPr>
                              <w:rPr>
                                <w:b/>
                                <w:bCs/>
                                <w:sz w:val="20"/>
                                <w:szCs w:val="20"/>
                              </w:rPr>
                            </w:pPr>
                            <w:r w:rsidRPr="00502578">
                              <w:rPr>
                                <w:b/>
                                <w:bCs/>
                                <w:sz w:val="20"/>
                                <w:szCs w:val="20"/>
                              </w:rPr>
                              <w:t>Attach copy of SAFETY DATA SHEET (MSDS) or non-hazard letter, PACKAGE INSERT, LABEL AND PHOTO OF PRODUCT PACKAGING and BARCODE</w:t>
                            </w:r>
                          </w:p>
                          <w:p w14:paraId="385E736E" w14:textId="7E38C6F2" w:rsidR="00502578" w:rsidRPr="00502578" w:rsidRDefault="00502578" w:rsidP="00502578">
                            <w:pPr>
                              <w:rPr>
                                <w:sz w:val="20"/>
                                <w:szCs w:val="20"/>
                              </w:rPr>
                            </w:pPr>
                            <w:r w:rsidRPr="00502578">
                              <w:rPr>
                                <w:sz w:val="20"/>
                                <w:szCs w:val="20"/>
                              </w:rPr>
                              <w:t>*Provide additional information on Page 2. See Page 3 for Designated Drop Ship Product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29D43" id="_x0000_t202" coordsize="21600,21600" o:spt="202" path="m,l,21600r21600,l21600,xe">
                <v:stroke joinstyle="miter"/>
                <v:path gradientshapeok="t" o:connecttype="rect"/>
              </v:shapetype>
              <v:shape id="Text Box 2" o:spid="_x0000_s1026" type="#_x0000_t202" style="position:absolute;margin-left:0;margin-top:76.8pt;width:525.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">
                <v:textbox style="mso-fit-shape-to-text:t">
                  <w:txbxContent>
                    <w:p w14:paraId="12230B67" w14:textId="633539E8" w:rsidR="00502578" w:rsidRPr="00502578" w:rsidRDefault="00502578" w:rsidP="00502578">
                      <w:pPr>
                        <w:rPr>
                          <w:b/>
                          <w:bCs/>
                          <w:sz w:val="20"/>
                          <w:szCs w:val="20"/>
                        </w:rPr>
                      </w:pPr>
                      <w:r w:rsidRPr="00502578">
                        <w:rPr>
                          <w:b/>
                          <w:bCs/>
                          <w:sz w:val="20"/>
                          <w:szCs w:val="20"/>
                        </w:rPr>
                        <w:t>Attach copy of SAFETY DATA SHEET (MSDS) or non-hazard letter, PACKAGE INSERT, LABEL AND PHOTO OF PRODUCT PACKAGING and BARCODE</w:t>
                      </w:r>
                    </w:p>
                    <w:p w14:paraId="385E736E" w14:textId="7E38C6F2" w:rsidR="00502578" w:rsidRPr="00502578" w:rsidRDefault="00502578" w:rsidP="00502578">
                      <w:pPr>
                        <w:rPr>
                          <w:sz w:val="20"/>
                          <w:szCs w:val="20"/>
                        </w:rPr>
                      </w:pPr>
                      <w:r w:rsidRPr="00502578">
                        <w:rPr>
                          <w:sz w:val="20"/>
                          <w:szCs w:val="20"/>
                        </w:rPr>
                        <w:t>*Provide additional information on Page 2. See Page 3 for Designated Drop Ship Product Only.</w:t>
                      </w:r>
                    </w:p>
                  </w:txbxContent>
                </v:textbox>
                <w10:wrap type="square" anchorx="margin"/>
              </v:shape>
            </w:pict>
          </mc:Fallback>
        </mc:AlternateContent>
      </w:r>
      <w:r w:rsidRPr="00502578">
        <w:rPr>
          <w:rFonts w:ascii="Arial" w:hAnsi="Arial" w:cs="Arial"/>
          <w:b/>
          <w:bCs/>
          <w:color w:val="000000"/>
          <w:sz w:val="20"/>
          <w:szCs w:val="20"/>
        </w:rPr>
        <w:t xml:space="preserve">Vendor Number: </w:t>
      </w:r>
      <w:r w:rsidRPr="00502578">
        <w:rPr>
          <w:rFonts w:ascii="Arial" w:hAnsi="Arial" w:cs="Arial"/>
          <w:color w:val="000000"/>
          <w:sz w:val="20"/>
          <w:szCs w:val="20"/>
        </w:rPr>
        <w:t xml:space="preserve">Most drug </w:t>
      </w:r>
      <w:proofErr w:type="gramStart"/>
      <w:r w:rsidRPr="00502578">
        <w:rPr>
          <w:rFonts w:ascii="Arial" w:hAnsi="Arial" w:cs="Arial"/>
          <w:color w:val="000000"/>
          <w:sz w:val="20"/>
          <w:szCs w:val="20"/>
        </w:rPr>
        <w:t>wholesaler</w:t>
      </w:r>
      <w:proofErr w:type="gramEnd"/>
      <w:r w:rsidRPr="00502578">
        <w:rPr>
          <w:rFonts w:ascii="Arial" w:hAnsi="Arial" w:cs="Arial"/>
          <w:color w:val="000000"/>
          <w:sz w:val="20"/>
          <w:szCs w:val="20"/>
        </w:rPr>
        <w:t>/distributors assign vendor numbers to identify manufacturers. This number is typically entered by the drug wholesale buyer.</w:t>
      </w:r>
      <w:r>
        <w:rPr>
          <w:rFonts w:ascii="Arial" w:hAnsi="Arial" w:cs="Arial"/>
          <w:b/>
          <w:bCs/>
          <w:color w:val="000000"/>
          <w:sz w:val="20"/>
          <w:szCs w:val="20"/>
        </w:rPr>
        <w:br/>
      </w:r>
      <w:r>
        <w:rPr>
          <w:rFonts w:ascii="Arial" w:hAnsi="Arial" w:cs="Arial"/>
          <w:b/>
          <w:bCs/>
          <w:color w:val="000000"/>
          <w:sz w:val="20"/>
          <w:szCs w:val="20"/>
        </w:rPr>
        <w:br/>
      </w:r>
      <w:r w:rsidRPr="00502578">
        <w:rPr>
          <w:rFonts w:ascii="Arial" w:hAnsi="Arial" w:cs="Arial"/>
          <w:b/>
          <w:bCs/>
          <w:color w:val="000000"/>
          <w:sz w:val="20"/>
          <w:szCs w:val="20"/>
        </w:rPr>
        <w:t xml:space="preserve">Wholesaler Code #: </w:t>
      </w:r>
      <w:r w:rsidRPr="00502578">
        <w:rPr>
          <w:rFonts w:ascii="Arial" w:hAnsi="Arial" w:cs="Arial"/>
          <w:color w:val="000000"/>
          <w:sz w:val="20"/>
          <w:szCs w:val="20"/>
        </w:rPr>
        <w:t>Entered by wholesaler/distributor.</w:t>
      </w:r>
      <w:r>
        <w:rPr>
          <w:rFonts w:ascii="Arial" w:hAnsi="Arial" w:cs="Arial"/>
          <w:b/>
          <w:bCs/>
          <w:color w:val="000000"/>
          <w:sz w:val="20"/>
          <w:szCs w:val="20"/>
        </w:rPr>
        <w:br/>
      </w:r>
      <w:r>
        <w:rPr>
          <w:rFonts w:ascii="Arial" w:hAnsi="Arial" w:cs="Arial"/>
          <w:b/>
          <w:bCs/>
          <w:color w:val="000000"/>
          <w:sz w:val="20"/>
          <w:szCs w:val="20"/>
        </w:rPr>
        <w:br/>
      </w:r>
      <w:r w:rsidRPr="00502578">
        <w:rPr>
          <w:rFonts w:ascii="Arial" w:hAnsi="Arial" w:cs="Arial"/>
          <w:b/>
          <w:bCs/>
          <w:color w:val="000000"/>
          <w:sz w:val="20"/>
          <w:szCs w:val="20"/>
        </w:rPr>
        <w:t xml:space="preserve">Fineline Code: </w:t>
      </w:r>
      <w:r w:rsidRPr="00502578">
        <w:rPr>
          <w:rFonts w:ascii="Arial" w:hAnsi="Arial" w:cs="Arial"/>
          <w:color w:val="000000"/>
          <w:sz w:val="20"/>
          <w:szCs w:val="20"/>
        </w:rPr>
        <w:t>Entered by wholesaler/distributor.</w:t>
      </w:r>
    </w:p>
    <w:p w14:paraId="02F364A1" w14:textId="77777777" w:rsidR="00D64F8A" w:rsidRDefault="00D64F8A" w:rsidP="00502578">
      <w:pPr>
        <w:pStyle w:val="BasicParagraph"/>
        <w:suppressAutoHyphens/>
        <w:spacing w:after="90"/>
        <w:rPr>
          <w:rFonts w:ascii="Arial" w:hAnsi="Arial" w:cs="Arial"/>
          <w:b/>
          <w:bCs/>
          <w:color w:val="F08A20" w:themeColor="accent2"/>
          <w:spacing w:val="-3"/>
          <w:sz w:val="28"/>
          <w:szCs w:val="28"/>
        </w:rPr>
      </w:pPr>
    </w:p>
    <w:p w14:paraId="36CAE92B" w14:textId="5935E086" w:rsidR="00502578" w:rsidRDefault="00502578" w:rsidP="00502578">
      <w:pPr>
        <w:pStyle w:val="BasicParagraph"/>
        <w:suppressAutoHyphens/>
        <w:spacing w:after="90"/>
        <w:rPr>
          <w:rFonts w:ascii="Arial" w:hAnsi="Arial" w:cs="Arial"/>
          <w:b/>
          <w:bCs/>
          <w:color w:val="F08A20" w:themeColor="accent2"/>
          <w:spacing w:val="-3"/>
          <w:sz w:val="28"/>
          <w:szCs w:val="28"/>
        </w:rPr>
      </w:pPr>
      <w:r w:rsidRPr="00DA419C">
        <w:rPr>
          <w:rFonts w:ascii="Arial" w:hAnsi="Arial" w:cs="Arial"/>
          <w:b/>
          <w:bCs/>
          <w:color w:val="F08A20" w:themeColor="accent2"/>
          <w:spacing w:val="-3"/>
          <w:sz w:val="28"/>
          <w:szCs w:val="28"/>
        </w:rPr>
        <w:t xml:space="preserve">PAGE </w:t>
      </w:r>
      <w:r>
        <w:rPr>
          <w:rFonts w:ascii="Arial" w:hAnsi="Arial" w:cs="Arial"/>
          <w:b/>
          <w:bCs/>
          <w:color w:val="F08A20" w:themeColor="accent2"/>
          <w:spacing w:val="-3"/>
          <w:sz w:val="28"/>
          <w:szCs w:val="28"/>
        </w:rPr>
        <w:t>TWO</w:t>
      </w:r>
    </w:p>
    <w:p w14:paraId="71D91B51" w14:textId="74DF500A" w:rsidR="00502578" w:rsidRPr="00502578" w:rsidRDefault="00502578" w:rsidP="00502578">
      <w:pPr>
        <w:pStyle w:val="BasicParagraph"/>
        <w:suppressAutoHyphens/>
        <w:spacing w:after="90"/>
        <w:rPr>
          <w:rFonts w:ascii="Arial" w:hAnsi="Arial" w:cs="Arial"/>
          <w:b/>
          <w:bCs/>
          <w:color w:val="F08A20" w:themeColor="accent2"/>
          <w:spacing w:val="-2"/>
          <w:sz w:val="22"/>
          <w:szCs w:val="22"/>
        </w:rPr>
      </w:pPr>
      <w:r>
        <w:rPr>
          <w:rFonts w:ascii="Arial" w:hAnsi="Arial" w:cs="Arial"/>
          <w:b/>
          <w:bCs/>
          <w:color w:val="0D2060" w:themeColor="accent1"/>
          <w:sz w:val="26"/>
          <w:szCs w:val="26"/>
        </w:rPr>
        <w:t xml:space="preserve">MATERIAL HAZARD </w:t>
      </w:r>
      <w:r w:rsidR="00261D62">
        <w:rPr>
          <w:rFonts w:ascii="Arial" w:hAnsi="Arial" w:cs="Arial"/>
          <w:b/>
          <w:bCs/>
          <w:color w:val="0D2060" w:themeColor="accent1"/>
          <w:sz w:val="26"/>
          <w:szCs w:val="26"/>
        </w:rPr>
        <w:t>CLASSIFICATION</w:t>
      </w:r>
      <w:r>
        <w:rPr>
          <w:rFonts w:ascii="Arial" w:hAnsi="Arial" w:cs="Arial"/>
          <w:b/>
          <w:bCs/>
          <w:color w:val="0D2060" w:themeColor="accent1"/>
          <w:sz w:val="26"/>
          <w:szCs w:val="26"/>
        </w:rPr>
        <w:t xml:space="preserve"> AND TRANSPORTATION </w:t>
      </w:r>
    </w:p>
    <w:p w14:paraId="509885A6" w14:textId="77777777" w:rsidR="00502578" w:rsidRDefault="00502578" w:rsidP="00502578">
      <w:pPr>
        <w:autoSpaceDE w:val="0"/>
        <w:autoSpaceDN w:val="0"/>
        <w:adjustRightInd w:val="0"/>
        <w:spacing w:after="427" w:line="240" w:lineRule="exact"/>
        <w:rPr>
          <w:rFonts w:ascii="Arial" w:hAnsi="Arial" w:cs="Arial"/>
          <w:b/>
          <w:bCs/>
          <w:color w:val="0D2060" w:themeColor="accent1"/>
          <w:sz w:val="26"/>
          <w:szCs w:val="26"/>
        </w:rPr>
      </w:pPr>
      <w:r w:rsidRPr="00502578">
        <w:rPr>
          <w:rFonts w:ascii="Arial" w:hAnsi="Arial" w:cs="Arial"/>
          <w:color w:val="000000"/>
          <w:sz w:val="20"/>
          <w:szCs w:val="20"/>
        </w:rPr>
        <w:t xml:space="preserve">This section of the form is intended to help pass along important product-specific information to assist all channel members in meeting hazardous material, dangerous goods shipping and occupational health and safety regulatory requirements. </w:t>
      </w:r>
      <w:r w:rsidRPr="00502578">
        <w:rPr>
          <w:rFonts w:ascii="Arial" w:hAnsi="Arial" w:cs="Arial"/>
          <w:b/>
          <w:bCs/>
          <w:color w:val="000000"/>
          <w:sz w:val="20"/>
          <w:szCs w:val="20"/>
        </w:rPr>
        <w:t>It is critical it be provided.</w:t>
      </w:r>
      <w:r>
        <w:rPr>
          <w:rFonts w:ascii="Arial" w:hAnsi="Arial" w:cs="Arial"/>
          <w:b/>
          <w:bCs/>
          <w:color w:val="0D2060" w:themeColor="accent1"/>
          <w:sz w:val="26"/>
          <w:szCs w:val="26"/>
        </w:rPr>
        <w:br/>
      </w:r>
      <w:r>
        <w:rPr>
          <w:rFonts w:ascii="Arial" w:hAnsi="Arial" w:cs="Arial"/>
          <w:b/>
          <w:bCs/>
          <w:color w:val="0D2060" w:themeColor="accent1"/>
          <w:sz w:val="26"/>
          <w:szCs w:val="26"/>
        </w:rPr>
        <w:br/>
      </w:r>
      <w:r w:rsidRPr="00502578">
        <w:rPr>
          <w:rFonts w:ascii="Arial" w:hAnsi="Arial" w:cs="Arial"/>
          <w:b/>
          <w:bCs/>
          <w:color w:val="000000"/>
          <w:sz w:val="20"/>
          <w:szCs w:val="20"/>
        </w:rPr>
        <w:t>Cytotoxic:</w:t>
      </w:r>
      <w:r w:rsidRPr="00502578">
        <w:rPr>
          <w:rFonts w:ascii="Arial" w:hAnsi="Arial" w:cs="Arial"/>
          <w:color w:val="000000"/>
          <w:sz w:val="20"/>
          <w:szCs w:val="20"/>
        </w:rPr>
        <w:t xml:space="preserve"> Indicate whether the product is cytotoxic. Antineoplastic/Cytotoxic: A class of drug that is cell-killing or used to stop the spread of abnormal tissue (neoplasms). These are often used to treat cancers. </w:t>
      </w:r>
      <w:r>
        <w:rPr>
          <w:rFonts w:ascii="Arial" w:hAnsi="Arial" w:cs="Arial"/>
          <w:b/>
          <w:bCs/>
          <w:color w:val="0D2060" w:themeColor="accent1"/>
          <w:sz w:val="26"/>
          <w:szCs w:val="26"/>
        </w:rPr>
        <w:br/>
      </w:r>
      <w:r w:rsidRPr="00502578">
        <w:rPr>
          <w:rFonts w:ascii="Arial" w:hAnsi="Arial" w:cs="Arial"/>
          <w:color w:val="000000"/>
          <w:sz w:val="20"/>
          <w:szCs w:val="20"/>
        </w:rPr>
        <w:t xml:space="preserve">Reference: </w:t>
      </w:r>
      <w:hyperlink r:id="rId26" w:history="1">
        <w:r w:rsidRPr="00502578">
          <w:rPr>
            <w:rStyle w:val="Hyperlink"/>
            <w:rFonts w:ascii="Arial" w:hAnsi="Arial" w:cs="Arial"/>
            <w:sz w:val="20"/>
            <w:szCs w:val="20"/>
          </w:rPr>
          <w:t>HazMat Definition 49 CFR 105.5: Definitions</w:t>
        </w:r>
      </w:hyperlink>
      <w:r w:rsidRPr="00502578">
        <w:rPr>
          <w:rFonts w:ascii="Arial" w:hAnsi="Arial" w:cs="Arial"/>
          <w:color w:val="000000"/>
          <w:sz w:val="20"/>
          <w:szCs w:val="20"/>
        </w:rPr>
        <w:t xml:space="preserve">; </w:t>
      </w:r>
      <w:hyperlink r:id="rId27" w:anchor="sp49.2.172.b" w:history="1">
        <w:r w:rsidRPr="00502578">
          <w:rPr>
            <w:rStyle w:val="Hyperlink"/>
            <w:rFonts w:ascii="Arial" w:hAnsi="Arial" w:cs="Arial"/>
            <w:sz w:val="20"/>
            <w:szCs w:val="20"/>
          </w:rPr>
          <w:t>21 CFR Part 172 Subpart B: Table of Hazardous Materials</w:t>
        </w:r>
      </w:hyperlink>
      <w:r w:rsidRPr="00502578">
        <w:rPr>
          <w:rFonts w:ascii="Arial" w:hAnsi="Arial" w:cs="Arial"/>
          <w:color w:val="000000"/>
          <w:sz w:val="20"/>
          <w:szCs w:val="20"/>
        </w:rPr>
        <w:t xml:space="preserve">; </w:t>
      </w:r>
      <w:hyperlink r:id="rId28" w:history="1">
        <w:r w:rsidRPr="00502578">
          <w:rPr>
            <w:rStyle w:val="Hyperlink"/>
            <w:rFonts w:ascii="Arial" w:hAnsi="Arial" w:cs="Arial"/>
            <w:sz w:val="20"/>
            <w:szCs w:val="20"/>
          </w:rPr>
          <w:t>NIOSH List of Antineoplastic and Other Hazardous Drugs in Healthcare Settings, 2016</w:t>
        </w:r>
      </w:hyperlink>
      <w:r w:rsidRPr="00502578">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502578">
        <w:rPr>
          <w:rFonts w:ascii="Arial" w:hAnsi="Arial" w:cs="Arial"/>
          <w:b/>
          <w:bCs/>
          <w:color w:val="000000"/>
          <w:sz w:val="20"/>
          <w:szCs w:val="20"/>
        </w:rPr>
        <w:t>CA Prop. 65 Carcinogen or Reproductive Toxicant:</w:t>
      </w:r>
      <w:r w:rsidRPr="00502578">
        <w:rPr>
          <w:rFonts w:ascii="Arial" w:hAnsi="Arial" w:cs="Arial"/>
          <w:color w:val="000000"/>
          <w:sz w:val="20"/>
          <w:szCs w:val="20"/>
        </w:rPr>
        <w:t xml:space="preserve"> Indicate whether the product is classified as a carcinogen under California’s proposition 65. Proposition 65 regulates substances listed by California as causing cancer or birth defects or other reproductive harm.</w:t>
      </w:r>
      <w:r>
        <w:rPr>
          <w:rFonts w:ascii="Arial" w:hAnsi="Arial" w:cs="Arial"/>
          <w:b/>
          <w:bCs/>
          <w:color w:val="0D2060" w:themeColor="accent1"/>
          <w:sz w:val="26"/>
          <w:szCs w:val="26"/>
        </w:rPr>
        <w:br/>
      </w:r>
      <w:r w:rsidRPr="00502578">
        <w:rPr>
          <w:rFonts w:ascii="Arial" w:hAnsi="Arial" w:cs="Arial"/>
          <w:color w:val="000000"/>
          <w:sz w:val="20"/>
          <w:szCs w:val="20"/>
        </w:rPr>
        <w:t xml:space="preserve">Reference: </w:t>
      </w:r>
      <w:hyperlink r:id="rId29" w:history="1">
        <w:r w:rsidRPr="00502578">
          <w:rPr>
            <w:rStyle w:val="Hyperlink"/>
            <w:rFonts w:ascii="Arial" w:hAnsi="Arial" w:cs="Arial"/>
            <w:sz w:val="20"/>
            <w:szCs w:val="20"/>
          </w:rPr>
          <w:t>http://oehha.ca.gov/proposition-65/proposition-65-list</w:t>
        </w:r>
      </w:hyperlink>
      <w:r w:rsidRPr="00502578">
        <w:rPr>
          <w:rFonts w:ascii="Arial" w:hAnsi="Arial" w:cs="Arial"/>
          <w:color w:val="000000"/>
          <w:sz w:val="20"/>
          <w:szCs w:val="20"/>
        </w:rPr>
        <w:t>.</w:t>
      </w:r>
      <w:r>
        <w:rPr>
          <w:rFonts w:ascii="Arial" w:hAnsi="Arial" w:cs="Arial"/>
          <w:b/>
          <w:bCs/>
          <w:color w:val="0D2060" w:themeColor="accent1"/>
          <w:sz w:val="26"/>
          <w:szCs w:val="26"/>
        </w:rPr>
        <w:br/>
      </w:r>
      <w:r>
        <w:rPr>
          <w:rFonts w:ascii="Arial" w:hAnsi="Arial" w:cs="Arial"/>
          <w:b/>
          <w:bCs/>
          <w:color w:val="0D2060" w:themeColor="accent1"/>
          <w:sz w:val="26"/>
          <w:szCs w:val="26"/>
        </w:rPr>
        <w:br/>
      </w:r>
      <w:r w:rsidRPr="00502578">
        <w:rPr>
          <w:rFonts w:ascii="Arial" w:hAnsi="Arial" w:cs="Arial"/>
          <w:b/>
          <w:bCs/>
          <w:color w:val="000000"/>
          <w:sz w:val="20"/>
          <w:szCs w:val="20"/>
        </w:rPr>
        <w:t>Contact Hazard:</w:t>
      </w:r>
      <w:r w:rsidRPr="00502578">
        <w:rPr>
          <w:rFonts w:ascii="Arial" w:hAnsi="Arial" w:cs="Arial"/>
          <w:color w:val="000000"/>
          <w:sz w:val="20"/>
          <w:szCs w:val="20"/>
        </w:rPr>
        <w:t xml:space="preserve"> Indicate whether this contains a contact-hazard chemical, an allergen or sensitizer when it meets any of the following:</w:t>
      </w:r>
    </w:p>
    <w:p w14:paraId="50606646" w14:textId="77777777" w:rsidR="00502578" w:rsidRPr="00502578" w:rsidRDefault="00502578" w:rsidP="00502578">
      <w:pPr>
        <w:pStyle w:val="ListParagraph"/>
        <w:numPr>
          <w:ilvl w:val="0"/>
          <w:numId w:val="17"/>
        </w:numPr>
        <w:autoSpaceDE w:val="0"/>
        <w:autoSpaceDN w:val="0"/>
        <w:adjustRightInd w:val="0"/>
        <w:spacing w:after="427" w:line="240" w:lineRule="exact"/>
        <w:rPr>
          <w:rFonts w:ascii="Arial" w:hAnsi="Arial" w:cs="Arial"/>
          <w:b/>
          <w:bCs/>
          <w:color w:val="0D2060" w:themeColor="accent1"/>
          <w:sz w:val="26"/>
          <w:szCs w:val="26"/>
        </w:rPr>
      </w:pPr>
      <w:r w:rsidRPr="00502578">
        <w:rPr>
          <w:rFonts w:ascii="Arial" w:hAnsi="Arial" w:cs="Arial"/>
          <w:color w:val="000000"/>
          <w:sz w:val="20"/>
          <w:szCs w:val="20"/>
        </w:rPr>
        <w:t xml:space="preserve">Is so identified or described in the SDS or on the </w:t>
      </w:r>
      <w:proofErr w:type="gramStart"/>
      <w:r w:rsidRPr="00502578">
        <w:rPr>
          <w:rFonts w:ascii="Arial" w:hAnsi="Arial" w:cs="Arial"/>
          <w:color w:val="000000"/>
          <w:sz w:val="20"/>
          <w:szCs w:val="20"/>
        </w:rPr>
        <w:t>label;</w:t>
      </w:r>
      <w:proofErr w:type="gramEnd"/>
    </w:p>
    <w:p w14:paraId="27762E74" w14:textId="77777777" w:rsidR="00502578" w:rsidRPr="00502578" w:rsidRDefault="00502578" w:rsidP="00502578">
      <w:pPr>
        <w:pStyle w:val="ListParagraph"/>
        <w:numPr>
          <w:ilvl w:val="0"/>
          <w:numId w:val="17"/>
        </w:numPr>
        <w:autoSpaceDE w:val="0"/>
        <w:autoSpaceDN w:val="0"/>
        <w:adjustRightInd w:val="0"/>
        <w:spacing w:after="427" w:line="240" w:lineRule="exact"/>
        <w:rPr>
          <w:rFonts w:ascii="Arial" w:hAnsi="Arial" w:cs="Arial"/>
          <w:b/>
          <w:bCs/>
          <w:color w:val="0D2060" w:themeColor="accent1"/>
          <w:sz w:val="26"/>
          <w:szCs w:val="26"/>
        </w:rPr>
      </w:pPr>
      <w:r w:rsidRPr="00502578">
        <w:rPr>
          <w:rFonts w:ascii="Arial" w:hAnsi="Arial" w:cs="Arial"/>
          <w:color w:val="000000"/>
          <w:sz w:val="20"/>
          <w:szCs w:val="20"/>
        </w:rPr>
        <w:t>Is so identified or described in the medical or industrial hygiene literature; or</w:t>
      </w:r>
    </w:p>
    <w:p w14:paraId="52A963D9" w14:textId="4AE3FD38" w:rsidR="00502578" w:rsidRPr="00502578" w:rsidRDefault="00502578" w:rsidP="00502578">
      <w:pPr>
        <w:pStyle w:val="ListParagraph"/>
        <w:numPr>
          <w:ilvl w:val="0"/>
          <w:numId w:val="17"/>
        </w:numPr>
        <w:autoSpaceDE w:val="0"/>
        <w:autoSpaceDN w:val="0"/>
        <w:adjustRightInd w:val="0"/>
        <w:spacing w:after="427" w:line="240" w:lineRule="exact"/>
        <w:rPr>
          <w:rFonts w:ascii="Arial" w:hAnsi="Arial" w:cs="Arial"/>
          <w:b/>
          <w:bCs/>
          <w:color w:val="0D2060" w:themeColor="accent1"/>
          <w:sz w:val="26"/>
          <w:szCs w:val="26"/>
        </w:rPr>
      </w:pPr>
      <w:r w:rsidRPr="00502578">
        <w:rPr>
          <w:rFonts w:ascii="Arial" w:hAnsi="Arial" w:cs="Arial"/>
          <w:color w:val="000000"/>
          <w:sz w:val="20"/>
          <w:szCs w:val="20"/>
        </w:rPr>
        <w:t>Is known or found to be an allergen or sensitizer.</w:t>
      </w:r>
    </w:p>
    <w:p w14:paraId="21C52F9C" w14:textId="77777777" w:rsidR="00C04C75" w:rsidRDefault="00502578" w:rsidP="00502578">
      <w:pPr>
        <w:autoSpaceDE w:val="0"/>
        <w:autoSpaceDN w:val="0"/>
        <w:adjustRightInd w:val="0"/>
        <w:spacing w:after="427" w:line="240" w:lineRule="exact"/>
        <w:rPr>
          <w:rFonts w:ascii="Arial" w:hAnsi="Arial" w:cs="Arial"/>
          <w:b/>
          <w:bCs/>
          <w:color w:val="000000"/>
          <w:sz w:val="20"/>
          <w:szCs w:val="20"/>
        </w:rPr>
      </w:pPr>
      <w:r w:rsidRPr="00502578">
        <w:rPr>
          <w:rFonts w:ascii="Arial" w:hAnsi="Arial" w:cs="Arial"/>
          <w:b/>
          <w:bCs/>
          <w:color w:val="000000"/>
          <w:sz w:val="20"/>
          <w:szCs w:val="20"/>
        </w:rPr>
        <w:t>Special Clean-up Instructions:</w:t>
      </w:r>
      <w:r w:rsidRPr="00502578">
        <w:rPr>
          <w:rFonts w:ascii="Arial" w:hAnsi="Arial" w:cs="Arial"/>
          <w:color w:val="000000"/>
          <w:sz w:val="20"/>
          <w:szCs w:val="20"/>
        </w:rPr>
        <w:t xml:space="preserve"> Indicate whether product requires special clean-up instructions and attach instructions on Safety Data Sheet (SDS). Note: The overview of the </w:t>
      </w:r>
      <w:hyperlink r:id="rId30" w:history="1">
        <w:r w:rsidRPr="00502578">
          <w:rPr>
            <w:rStyle w:val="Hyperlink"/>
            <w:rFonts w:ascii="Arial" w:hAnsi="Arial" w:cs="Arial"/>
            <w:sz w:val="20"/>
            <w:szCs w:val="20"/>
          </w:rPr>
          <w:t>United Nations Globally Harmonized System of Classification and Labelling of Chemicals (GHS)</w:t>
        </w:r>
      </w:hyperlink>
      <w:r>
        <w:rPr>
          <w:rFonts w:ascii="Arial" w:hAnsi="Arial" w:cs="Arial"/>
          <w:color w:val="000000"/>
          <w:sz w:val="20"/>
          <w:szCs w:val="20"/>
        </w:rPr>
        <w:t xml:space="preserve"> </w:t>
      </w:r>
      <w:r w:rsidRPr="00502578">
        <w:rPr>
          <w:rFonts w:ascii="Arial" w:hAnsi="Arial" w:cs="Arial"/>
          <w:color w:val="000000"/>
          <w:sz w:val="20"/>
          <w:szCs w:val="20"/>
        </w:rPr>
        <w:t xml:space="preserve">and the change to Safety Data Sheets (SDSs) from Material Safety Data Sheets (MSDS) is described here: </w:t>
      </w:r>
      <w:hyperlink r:id="rId31" w:history="1">
        <w:r w:rsidRPr="00502578">
          <w:rPr>
            <w:rStyle w:val="Hyperlink"/>
            <w:rFonts w:ascii="Arial" w:hAnsi="Arial" w:cs="Arial"/>
            <w:sz w:val="20"/>
            <w:szCs w:val="20"/>
          </w:rPr>
          <w:t>https://www.osha.gov/Publications/OSHA3514.html</w:t>
        </w:r>
      </w:hyperlink>
      <w:r w:rsidRPr="00502578">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Pr="00502578">
        <w:rPr>
          <w:rFonts w:ascii="Arial" w:hAnsi="Arial" w:cs="Arial"/>
          <w:b/>
          <w:bCs/>
          <w:color w:val="000000"/>
          <w:sz w:val="20"/>
          <w:szCs w:val="20"/>
        </w:rPr>
        <w:t>Does the product contain DEHP?:</w:t>
      </w:r>
      <w:r w:rsidRPr="00502578">
        <w:rPr>
          <w:rFonts w:ascii="Arial" w:hAnsi="Arial" w:cs="Arial"/>
          <w:color w:val="000000"/>
          <w:sz w:val="20"/>
          <w:szCs w:val="20"/>
        </w:rPr>
        <w:t xml:space="preserve"> Indicate whether the product contains Di (2-ethylhexyl) phthalate (DEHP), a plasticizer (softener) added to increase the flexibility of the polymer of most PVC medical devices such as IV bags or tubing.</w:t>
      </w:r>
      <w:r>
        <w:rPr>
          <w:rFonts w:ascii="Arial" w:hAnsi="Arial" w:cs="Arial"/>
          <w:color w:val="000000"/>
          <w:sz w:val="20"/>
          <w:szCs w:val="20"/>
        </w:rPr>
        <w:br/>
      </w:r>
      <w:r>
        <w:rPr>
          <w:rFonts w:ascii="Arial" w:hAnsi="Arial" w:cs="Arial"/>
          <w:color w:val="000000"/>
          <w:sz w:val="20"/>
          <w:szCs w:val="20"/>
        </w:rPr>
        <w:br/>
      </w:r>
      <w:r w:rsidRPr="00502578">
        <w:rPr>
          <w:rFonts w:ascii="Arial" w:hAnsi="Arial" w:cs="Arial"/>
          <w:b/>
          <w:bCs/>
          <w:color w:val="000000"/>
          <w:sz w:val="20"/>
          <w:szCs w:val="20"/>
        </w:rPr>
        <w:t>Hazardous Waste Identification:</w:t>
      </w:r>
      <w:r w:rsidRPr="00502578">
        <w:rPr>
          <w:rFonts w:ascii="Arial" w:hAnsi="Arial" w:cs="Arial"/>
          <w:color w:val="000000"/>
          <w:sz w:val="20"/>
          <w:szCs w:val="20"/>
        </w:rPr>
        <w:t xml:space="preserve"> Indicate the Environmental Protection Agency (EPA) waste code </w:t>
      </w:r>
      <w:r w:rsidRPr="00502578">
        <w:rPr>
          <w:rFonts w:ascii="Arial" w:hAnsi="Arial" w:cs="Arial"/>
          <w:color w:val="000000"/>
          <w:sz w:val="20"/>
          <w:szCs w:val="20"/>
        </w:rPr>
        <w:lastRenderedPageBreak/>
        <w:t>corresponding to the type of hazardous or characteristic waste. Fill in based on the Reference Lists of Hazardous Wastes (should include the letter F, K, P, U or D and a corresponding number).</w:t>
      </w:r>
      <w:r>
        <w:rPr>
          <w:rFonts w:ascii="Arial" w:hAnsi="Arial" w:cs="Arial"/>
          <w:color w:val="000000"/>
          <w:sz w:val="20"/>
          <w:szCs w:val="20"/>
        </w:rPr>
        <w:br/>
      </w:r>
      <w:r w:rsidRPr="00502578">
        <w:rPr>
          <w:rFonts w:ascii="Arial" w:hAnsi="Arial" w:cs="Arial"/>
          <w:color w:val="000000"/>
          <w:sz w:val="20"/>
          <w:szCs w:val="20"/>
        </w:rPr>
        <w:t xml:space="preserve">Reference:  </w:t>
      </w:r>
      <w:hyperlink r:id="rId32" w:history="1">
        <w:r w:rsidRPr="00502578">
          <w:rPr>
            <w:rStyle w:val="Hyperlink"/>
            <w:rFonts w:ascii="Arial" w:hAnsi="Arial" w:cs="Arial"/>
            <w:sz w:val="20"/>
            <w:szCs w:val="20"/>
          </w:rPr>
          <w:t>https://www.epa.gov/hw/defining-hazardous-waste-listed-characteristic-and-mixed-radiological-wastes</w:t>
        </w:r>
      </w:hyperlink>
      <w:r w:rsidRPr="00502578">
        <w:rPr>
          <w:rFonts w:ascii="Arial" w:hAnsi="Arial" w:cs="Arial"/>
          <w:color w:val="000000"/>
          <w:sz w:val="20"/>
          <w:szCs w:val="20"/>
        </w:rPr>
        <w:t xml:space="preserve"> </w:t>
      </w:r>
      <w:r>
        <w:rPr>
          <w:rFonts w:ascii="Arial" w:hAnsi="Arial" w:cs="Arial"/>
          <w:color w:val="000000"/>
          <w:sz w:val="20"/>
          <w:szCs w:val="20"/>
        </w:rPr>
        <w:br/>
      </w:r>
      <w:r w:rsidRPr="00502578">
        <w:rPr>
          <w:rFonts w:ascii="Arial" w:hAnsi="Arial" w:cs="Arial"/>
          <w:color w:val="000000"/>
          <w:sz w:val="20"/>
          <w:szCs w:val="20"/>
        </w:rPr>
        <w:t xml:space="preserve">There are four different lists of hazardous wastes that are located in </w:t>
      </w:r>
      <w:hyperlink r:id="rId33" w:history="1">
        <w:r w:rsidRPr="00502578">
          <w:rPr>
            <w:rStyle w:val="Hyperlink"/>
            <w:rFonts w:ascii="Arial" w:hAnsi="Arial" w:cs="Arial"/>
            <w:sz w:val="20"/>
            <w:szCs w:val="20"/>
          </w:rPr>
          <w:t>40 CFR Part 261</w:t>
        </w:r>
      </w:hyperlink>
      <w:r w:rsidRPr="00502578">
        <w:rPr>
          <w:rFonts w:ascii="Arial" w:hAnsi="Arial" w:cs="Arial"/>
          <w:color w:val="000000"/>
          <w:sz w:val="20"/>
          <w:szCs w:val="20"/>
        </w:rPr>
        <w:t>.</w:t>
      </w:r>
      <w:r>
        <w:rPr>
          <w:rFonts w:ascii="Arial" w:hAnsi="Arial" w:cs="Arial"/>
          <w:color w:val="000000"/>
          <w:sz w:val="20"/>
          <w:szCs w:val="20"/>
        </w:rPr>
        <w:t xml:space="preserve"> </w:t>
      </w:r>
      <w:r w:rsidRPr="00502578">
        <w:rPr>
          <w:rFonts w:ascii="Arial" w:hAnsi="Arial" w:cs="Arial"/>
          <w:color w:val="000000"/>
          <w:sz w:val="20"/>
          <w:szCs w:val="20"/>
        </w:rPr>
        <w:t>These four lists are: The F list (non-specific source wastes) is found in the regulations at 40 CFR 261.31. The K list (source-specific wastes) is found in the regulations at 40 CFR 261.32.</w:t>
      </w:r>
      <w:r w:rsidR="00C04C75">
        <w:rPr>
          <w:rFonts w:ascii="Arial" w:hAnsi="Arial" w:cs="Arial"/>
          <w:color w:val="000000"/>
          <w:sz w:val="20"/>
          <w:szCs w:val="20"/>
        </w:rPr>
        <w:t xml:space="preserve"> </w:t>
      </w:r>
      <w:r w:rsidRPr="00502578">
        <w:rPr>
          <w:rFonts w:ascii="Arial" w:hAnsi="Arial" w:cs="Arial"/>
          <w:color w:val="000000"/>
          <w:sz w:val="20"/>
          <w:szCs w:val="20"/>
        </w:rPr>
        <w:t xml:space="preserve">The P list and the U list (discarded commercial chemical products) can be found in the regulations at 40 CFR 261.33.EPA Characteristic Waste (D-list): Indicate which of the D list (characteristic wastes) (D004-D0043). </w:t>
      </w:r>
      <w:r w:rsidR="00C04C75">
        <w:rPr>
          <w:rFonts w:ascii="Arial" w:hAnsi="Arial" w:cs="Arial"/>
          <w:color w:val="000000"/>
          <w:sz w:val="20"/>
          <w:szCs w:val="20"/>
        </w:rPr>
        <w:br/>
      </w:r>
      <w:r w:rsidR="00C04C75">
        <w:rPr>
          <w:rFonts w:ascii="Arial" w:hAnsi="Arial" w:cs="Arial"/>
          <w:color w:val="000000"/>
          <w:sz w:val="20"/>
          <w:szCs w:val="20"/>
        </w:rPr>
        <w:br/>
      </w:r>
      <w:r w:rsidRPr="00C04C75">
        <w:rPr>
          <w:rFonts w:ascii="Arial" w:hAnsi="Arial" w:cs="Arial"/>
          <w:b/>
          <w:bCs/>
          <w:color w:val="000000"/>
          <w:sz w:val="20"/>
          <w:szCs w:val="20"/>
        </w:rPr>
        <w:t>Indicate whether the product is regulated for shipment by the US Department of Transportation (DOT) and if so, complete the following a – e:</w:t>
      </w:r>
    </w:p>
    <w:p w14:paraId="7FF39EDC" w14:textId="402265FE" w:rsidR="00C04C75" w:rsidRPr="00C04C75" w:rsidRDefault="00502578" w:rsidP="00502578">
      <w:pPr>
        <w:pStyle w:val="ListParagraph"/>
        <w:numPr>
          <w:ilvl w:val="0"/>
          <w:numId w:val="19"/>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UN/ID Number:</w:t>
      </w:r>
      <w:r w:rsidRPr="00C04C75">
        <w:rPr>
          <w:rFonts w:ascii="Arial" w:hAnsi="Arial" w:cs="Arial"/>
          <w:color w:val="000000"/>
          <w:sz w:val="20"/>
          <w:szCs w:val="20"/>
        </w:rPr>
        <w:t xml:space="preserve"> This is the United Nations of North American identification number for a hazardous substance which is required for transporting the material. It may be found in column 4 of the DOT Hazardous Materials Table </w:t>
      </w:r>
      <w:hyperlink r:id="rId34" w:anchor="sp49.2.172.b" w:history="1">
        <w:r w:rsidRPr="00C04C75">
          <w:rPr>
            <w:rStyle w:val="Hyperlink"/>
            <w:rFonts w:ascii="Arial" w:hAnsi="Arial" w:cs="Arial"/>
            <w:sz w:val="20"/>
            <w:szCs w:val="20"/>
          </w:rPr>
          <w:t>49 CFR 172.101</w:t>
        </w:r>
      </w:hyperlink>
      <w:r w:rsidRPr="00C04C75">
        <w:rPr>
          <w:rFonts w:ascii="Arial" w:hAnsi="Arial" w:cs="Arial"/>
          <w:color w:val="000000"/>
          <w:sz w:val="20"/>
          <w:szCs w:val="20"/>
        </w:rPr>
        <w:t>.</w:t>
      </w:r>
      <w:r w:rsidR="00C04C75">
        <w:rPr>
          <w:rFonts w:ascii="Arial" w:hAnsi="Arial" w:cs="Arial"/>
          <w:color w:val="000000"/>
          <w:sz w:val="20"/>
          <w:szCs w:val="20"/>
        </w:rPr>
        <w:br/>
      </w:r>
      <w:r w:rsidRPr="00C04C75">
        <w:rPr>
          <w:rFonts w:ascii="Arial" w:hAnsi="Arial" w:cs="Arial"/>
          <w:color w:val="000000"/>
          <w:sz w:val="20"/>
          <w:szCs w:val="20"/>
        </w:rPr>
        <w:t xml:space="preserve">Reference: </w:t>
      </w:r>
      <w:hyperlink r:id="rId35" w:anchor="sp49.2.172.b" w:history="1">
        <w:r w:rsidR="00C04C75" w:rsidRPr="00C04C75">
          <w:rPr>
            <w:rStyle w:val="Hyperlink"/>
            <w:rFonts w:ascii="Arial" w:hAnsi="Arial" w:cs="Arial"/>
            <w:sz w:val="20"/>
            <w:szCs w:val="20"/>
          </w:rPr>
          <w:t>https://www.ecfr.gov/current/title-49/subtitle-B/chapter-I/subchapter-C/part-172#sp49.2.172.b</w:t>
        </w:r>
      </w:hyperlink>
      <w:r w:rsidRPr="00C04C75">
        <w:rPr>
          <w:rFonts w:ascii="Arial" w:hAnsi="Arial" w:cs="Arial"/>
          <w:color w:val="000000"/>
          <w:sz w:val="20"/>
          <w:szCs w:val="20"/>
        </w:rPr>
        <w:t>.</w:t>
      </w:r>
      <w:r w:rsidR="00C04C75">
        <w:rPr>
          <w:rFonts w:ascii="Arial" w:hAnsi="Arial" w:cs="Arial"/>
          <w:color w:val="000000"/>
          <w:sz w:val="20"/>
          <w:szCs w:val="20"/>
        </w:rPr>
        <w:br/>
      </w:r>
    </w:p>
    <w:p w14:paraId="48139A42" w14:textId="3311ABFF" w:rsidR="00C04C75" w:rsidRPr="00C04C75" w:rsidRDefault="00502578" w:rsidP="00502578">
      <w:pPr>
        <w:pStyle w:val="ListParagraph"/>
        <w:numPr>
          <w:ilvl w:val="0"/>
          <w:numId w:val="19"/>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Proper Shipping Name:</w:t>
      </w:r>
      <w:r w:rsidRPr="00C04C75">
        <w:rPr>
          <w:rFonts w:ascii="Arial" w:hAnsi="Arial" w:cs="Arial"/>
          <w:color w:val="000000"/>
          <w:sz w:val="20"/>
          <w:szCs w:val="20"/>
        </w:rPr>
        <w:t xml:space="preserve"> Enter Proper Shipping Name for the material as listed in DOT’s Hazardous Materials Table.</w:t>
      </w:r>
      <w:r w:rsidR="00C04C75">
        <w:rPr>
          <w:rFonts w:ascii="Arial" w:hAnsi="Arial" w:cs="Arial"/>
          <w:color w:val="000000"/>
          <w:sz w:val="20"/>
          <w:szCs w:val="20"/>
        </w:rPr>
        <w:t xml:space="preserve"> </w:t>
      </w:r>
      <w:r w:rsidRPr="00C04C75">
        <w:rPr>
          <w:rFonts w:ascii="Arial" w:hAnsi="Arial" w:cs="Arial"/>
          <w:color w:val="000000"/>
          <w:sz w:val="20"/>
          <w:szCs w:val="20"/>
        </w:rPr>
        <w:t>Reference:</w:t>
      </w:r>
      <w:r w:rsidR="00C04C75">
        <w:rPr>
          <w:rFonts w:ascii="Arial" w:hAnsi="Arial" w:cs="Arial"/>
          <w:color w:val="000000"/>
          <w:sz w:val="20"/>
          <w:szCs w:val="20"/>
        </w:rPr>
        <w:t xml:space="preserve"> </w:t>
      </w:r>
      <w:hyperlink r:id="rId36" w:history="1">
        <w:r w:rsidRPr="00C04C75">
          <w:rPr>
            <w:rStyle w:val="Hyperlink"/>
            <w:rFonts w:ascii="Arial" w:hAnsi="Arial" w:cs="Arial"/>
            <w:sz w:val="20"/>
            <w:szCs w:val="20"/>
          </w:rPr>
          <w:t>https://www.ecfr.gov/cgi-bin/retrieveECFR?gp=1&amp;ty=HTML&amp;h=L&amp;mc=true&amp;=PART&amp;n=pt49.1.172#sp49.2.172.b</w:t>
        </w:r>
      </w:hyperlink>
      <w:r w:rsidR="00C04C75">
        <w:rPr>
          <w:rFonts w:ascii="Arial" w:hAnsi="Arial" w:cs="Arial"/>
          <w:color w:val="000000"/>
          <w:sz w:val="20"/>
          <w:szCs w:val="20"/>
        </w:rPr>
        <w:t>.</w:t>
      </w:r>
      <w:r w:rsidR="00C04C75">
        <w:rPr>
          <w:rFonts w:ascii="Arial" w:hAnsi="Arial" w:cs="Arial"/>
          <w:color w:val="000000"/>
          <w:sz w:val="20"/>
          <w:szCs w:val="20"/>
        </w:rPr>
        <w:br/>
      </w:r>
    </w:p>
    <w:p w14:paraId="6ADE6080" w14:textId="7028F78C" w:rsidR="00C04C75" w:rsidRPr="00C04C75" w:rsidRDefault="00502578" w:rsidP="00502578">
      <w:pPr>
        <w:pStyle w:val="ListParagraph"/>
        <w:numPr>
          <w:ilvl w:val="0"/>
          <w:numId w:val="19"/>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Hazard Class:</w:t>
      </w:r>
      <w:r w:rsidRPr="00C04C75">
        <w:rPr>
          <w:rFonts w:ascii="Arial" w:hAnsi="Arial" w:cs="Arial"/>
          <w:color w:val="000000"/>
          <w:sz w:val="20"/>
          <w:szCs w:val="20"/>
        </w:rPr>
        <w:t xml:space="preserve"> DOT classifies material into nine internationally recognized classes and two domestic-only classes. The classes are defined in 49 CFR 171.8 and are needed for storage and transport of the material. Class may be found in column 3 of the DOT Hazardous Substance Table 49 CFR 172.101. Reference: </w:t>
      </w:r>
      <w:hyperlink r:id="rId37" w:history="1">
        <w:r w:rsidRPr="00C04C75">
          <w:rPr>
            <w:rStyle w:val="Hyperlink"/>
            <w:rFonts w:ascii="Arial" w:hAnsi="Arial" w:cs="Arial"/>
            <w:sz w:val="20"/>
            <w:szCs w:val="20"/>
          </w:rPr>
          <w:t>https://www.ecfr.gov/cgi-bin/retrieveECFR?gp=1&amp;ty=HTML&amp;h=L&amp;mc=true&amp;=PART&amp;n=pt49.1.172#sp49.2.172.b</w:t>
        </w:r>
      </w:hyperlink>
      <w:r w:rsidRPr="00C04C75">
        <w:rPr>
          <w:rFonts w:ascii="Arial" w:hAnsi="Arial" w:cs="Arial"/>
          <w:color w:val="000000"/>
          <w:sz w:val="20"/>
          <w:szCs w:val="20"/>
        </w:rPr>
        <w:t>.</w:t>
      </w:r>
      <w:r w:rsidR="00C04C75">
        <w:rPr>
          <w:rFonts w:ascii="Arial" w:hAnsi="Arial" w:cs="Arial"/>
          <w:color w:val="000000"/>
          <w:sz w:val="20"/>
          <w:szCs w:val="20"/>
        </w:rPr>
        <w:br/>
      </w:r>
    </w:p>
    <w:p w14:paraId="14EFEC7D" w14:textId="13892E41" w:rsidR="00C04C75" w:rsidRPr="00C04C75" w:rsidRDefault="00502578" w:rsidP="00502578">
      <w:pPr>
        <w:pStyle w:val="ListParagraph"/>
        <w:numPr>
          <w:ilvl w:val="0"/>
          <w:numId w:val="19"/>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Packing Group:</w:t>
      </w:r>
      <w:r w:rsidRPr="00C04C75">
        <w:rPr>
          <w:rFonts w:ascii="Arial" w:hAnsi="Arial" w:cs="Arial"/>
          <w:color w:val="000000"/>
          <w:sz w:val="20"/>
          <w:szCs w:val="20"/>
        </w:rPr>
        <w:t xml:space="preserve"> The packing group (designated in Roman numerals) prescribed for the material in column 5 in 49 CFR, Part 172.101 Table, indicating the degree of danger presented by the material. The shipper is responsible for determining the appropriate packing group.</w:t>
      </w:r>
      <w:r w:rsidR="00C04C75">
        <w:rPr>
          <w:rFonts w:ascii="Arial" w:hAnsi="Arial" w:cs="Arial"/>
          <w:color w:val="000000"/>
          <w:sz w:val="20"/>
          <w:szCs w:val="20"/>
        </w:rPr>
        <w:br/>
      </w:r>
      <w:r w:rsidR="00D90242" w:rsidRPr="00016277">
        <w:rPr>
          <w:rFonts w:ascii="Arial" w:hAnsi="Arial" w:cs="Arial"/>
          <w:color w:val="000000"/>
          <w:sz w:val="20"/>
          <w:szCs w:val="20"/>
        </w:rPr>
        <w:t>Reference: https://www.ecfr.gov/current/title-49/subtitle-B/chapter-I/subchapter-C/part-172/subpart-B/section-172.101</w:t>
      </w:r>
    </w:p>
    <w:p w14:paraId="0C87521E" w14:textId="4B32A46E" w:rsidR="00502578" w:rsidRPr="00C04C75" w:rsidRDefault="00502578" w:rsidP="00502578">
      <w:pPr>
        <w:pStyle w:val="ListParagraph"/>
        <w:numPr>
          <w:ilvl w:val="0"/>
          <w:numId w:val="19"/>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Inhalation Hazard</w:t>
      </w:r>
      <w:r w:rsidR="00C04C75">
        <w:rPr>
          <w:rFonts w:ascii="Arial" w:hAnsi="Arial" w:cs="Arial"/>
          <w:color w:val="000000"/>
          <w:sz w:val="20"/>
          <w:szCs w:val="20"/>
        </w:rPr>
        <w:t>:</w:t>
      </w:r>
      <w:r w:rsidRPr="00C04C75">
        <w:rPr>
          <w:rFonts w:ascii="Arial" w:hAnsi="Arial" w:cs="Arial"/>
          <w:color w:val="000000"/>
          <w:sz w:val="20"/>
          <w:szCs w:val="20"/>
        </w:rPr>
        <w:t xml:space="preserve"> Indicate whether the product is an inhalation hazard.</w:t>
      </w:r>
    </w:p>
    <w:p w14:paraId="4877B058" w14:textId="77777777" w:rsidR="00C04C75" w:rsidRDefault="00502578" w:rsidP="00502578">
      <w:p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Indicate whether the product is regulated for shipment by the International Air Transport Association (IATA) and if so, complete the following a – e:</w:t>
      </w:r>
    </w:p>
    <w:p w14:paraId="5FC90217" w14:textId="3D620658" w:rsidR="00C04C75" w:rsidRPr="00C04C75" w:rsidRDefault="00502578" w:rsidP="00502578">
      <w:pPr>
        <w:pStyle w:val="ListParagraph"/>
        <w:numPr>
          <w:ilvl w:val="0"/>
          <w:numId w:val="20"/>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UN/ID Number:</w:t>
      </w:r>
      <w:r w:rsidRPr="00C04C75">
        <w:rPr>
          <w:rFonts w:ascii="Arial" w:hAnsi="Arial" w:cs="Arial"/>
          <w:color w:val="000000"/>
          <w:sz w:val="20"/>
          <w:szCs w:val="20"/>
        </w:rPr>
        <w:t xml:space="preserve"> This is the United Nations of North American identification number for a hazardous substance which is required for transporting the material. It may be found in column 4 of the DOT Hazardous Materials Table 49 CFR 172.101.</w:t>
      </w:r>
      <w:r w:rsidR="00C04C75">
        <w:rPr>
          <w:rFonts w:ascii="Arial" w:hAnsi="Arial" w:cs="Arial"/>
          <w:color w:val="000000"/>
          <w:sz w:val="20"/>
          <w:szCs w:val="20"/>
        </w:rPr>
        <w:t xml:space="preserve"> </w:t>
      </w:r>
      <w:r w:rsidR="00C04C75">
        <w:rPr>
          <w:rFonts w:ascii="Arial" w:hAnsi="Arial" w:cs="Arial"/>
          <w:color w:val="000000"/>
          <w:sz w:val="20"/>
          <w:szCs w:val="20"/>
        </w:rPr>
        <w:br/>
      </w:r>
      <w:r w:rsidRPr="00C04C75">
        <w:rPr>
          <w:rFonts w:ascii="Arial" w:hAnsi="Arial" w:cs="Arial"/>
          <w:color w:val="000000"/>
          <w:sz w:val="20"/>
          <w:szCs w:val="20"/>
        </w:rPr>
        <w:t xml:space="preserve">Reference:  </w:t>
      </w:r>
      <w:hyperlink r:id="rId38" w:history="1">
        <w:r w:rsidRPr="00C04C75">
          <w:rPr>
            <w:rStyle w:val="Hyperlink"/>
            <w:rFonts w:ascii="Arial" w:hAnsi="Arial" w:cs="Arial"/>
            <w:sz w:val="20"/>
            <w:szCs w:val="20"/>
          </w:rPr>
          <w:t>https://www.ecfr.gov/cgi-bin/retrieveECFR?gp=1&amp;ty=HTML&amp;h=L&amp;mc=true&amp;=PART&amp;n=pt49.1.172#sp49.2.172.b</w:t>
        </w:r>
      </w:hyperlink>
      <w:r w:rsidRPr="00C04C75">
        <w:rPr>
          <w:rFonts w:ascii="Arial" w:hAnsi="Arial" w:cs="Arial"/>
          <w:color w:val="000000"/>
          <w:sz w:val="20"/>
          <w:szCs w:val="20"/>
        </w:rPr>
        <w:t>.</w:t>
      </w:r>
      <w:r w:rsidR="00C04C75">
        <w:rPr>
          <w:rFonts w:ascii="Arial" w:hAnsi="Arial" w:cs="Arial"/>
          <w:color w:val="000000"/>
          <w:sz w:val="20"/>
          <w:szCs w:val="20"/>
        </w:rPr>
        <w:br/>
      </w:r>
    </w:p>
    <w:p w14:paraId="10F7B3B8" w14:textId="09B65C4F" w:rsidR="00C04C75" w:rsidRPr="00C04C75" w:rsidRDefault="00502578" w:rsidP="00502578">
      <w:pPr>
        <w:pStyle w:val="ListParagraph"/>
        <w:numPr>
          <w:ilvl w:val="0"/>
          <w:numId w:val="20"/>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Proper Shipping Name:</w:t>
      </w:r>
      <w:r w:rsidRPr="00C04C75">
        <w:rPr>
          <w:rFonts w:ascii="Arial" w:hAnsi="Arial" w:cs="Arial"/>
          <w:color w:val="000000"/>
          <w:sz w:val="20"/>
          <w:szCs w:val="20"/>
        </w:rPr>
        <w:t xml:space="preserve"> Enter Proper Shipping Name for the material as listed in DOT’s Hazardous Materials Table.</w:t>
      </w:r>
      <w:r w:rsidR="00C04C75">
        <w:rPr>
          <w:rFonts w:ascii="Arial" w:hAnsi="Arial" w:cs="Arial"/>
          <w:color w:val="000000"/>
          <w:sz w:val="20"/>
          <w:szCs w:val="20"/>
        </w:rPr>
        <w:br/>
      </w:r>
      <w:r w:rsidRPr="00C04C75">
        <w:rPr>
          <w:rFonts w:ascii="Arial" w:hAnsi="Arial" w:cs="Arial"/>
          <w:color w:val="000000"/>
          <w:sz w:val="20"/>
          <w:szCs w:val="20"/>
        </w:rPr>
        <w:t>Reference:</w:t>
      </w:r>
      <w:r w:rsidR="00C04C75">
        <w:rPr>
          <w:rFonts w:ascii="Arial" w:hAnsi="Arial" w:cs="Arial"/>
          <w:color w:val="000000"/>
          <w:sz w:val="20"/>
          <w:szCs w:val="20"/>
        </w:rPr>
        <w:t xml:space="preserve"> </w:t>
      </w:r>
      <w:hyperlink r:id="rId39" w:history="1">
        <w:r w:rsidRPr="00C04C75">
          <w:rPr>
            <w:rStyle w:val="Hyperlink"/>
            <w:rFonts w:ascii="Arial" w:hAnsi="Arial" w:cs="Arial"/>
            <w:sz w:val="20"/>
            <w:szCs w:val="20"/>
          </w:rPr>
          <w:t>https://www.ecfr.gov/cgi-bin/retrieveECFR?gp=1&amp;ty=HTML&amp;h=L&amp;mc=true&amp;=PART&amp;n=pt49.1.172#sp49.2.172.b</w:t>
        </w:r>
      </w:hyperlink>
      <w:r w:rsidRPr="00C04C75">
        <w:rPr>
          <w:rFonts w:ascii="Arial" w:hAnsi="Arial" w:cs="Arial"/>
          <w:color w:val="000000"/>
          <w:sz w:val="20"/>
          <w:szCs w:val="20"/>
        </w:rPr>
        <w:t>.</w:t>
      </w:r>
      <w:r w:rsidR="00C04C75">
        <w:rPr>
          <w:rFonts w:ascii="Arial" w:hAnsi="Arial" w:cs="Arial"/>
          <w:color w:val="000000"/>
          <w:sz w:val="20"/>
          <w:szCs w:val="20"/>
        </w:rPr>
        <w:br/>
      </w:r>
    </w:p>
    <w:p w14:paraId="494C2725" w14:textId="0986906F" w:rsidR="00C04C75" w:rsidRPr="00C04C75" w:rsidRDefault="00502578" w:rsidP="00502578">
      <w:pPr>
        <w:pStyle w:val="ListParagraph"/>
        <w:numPr>
          <w:ilvl w:val="0"/>
          <w:numId w:val="20"/>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Hazard Class:</w:t>
      </w:r>
      <w:r w:rsidRPr="00C04C75">
        <w:rPr>
          <w:rFonts w:ascii="Arial" w:hAnsi="Arial" w:cs="Arial"/>
          <w:color w:val="000000"/>
          <w:sz w:val="20"/>
          <w:szCs w:val="20"/>
        </w:rPr>
        <w:t xml:space="preserve"> DOT classifies material into nine internationally recognized classes and two domestic-only classes. The classes are defined in 49 CFR 171.8 and are needed for storage and transport of the </w:t>
      </w:r>
      <w:r w:rsidRPr="00C04C75">
        <w:rPr>
          <w:rFonts w:ascii="Arial" w:hAnsi="Arial" w:cs="Arial"/>
          <w:color w:val="000000"/>
          <w:sz w:val="20"/>
          <w:szCs w:val="20"/>
        </w:rPr>
        <w:lastRenderedPageBreak/>
        <w:t xml:space="preserve">material. Class may be found in column 3 of the DOT Hazardous Substance Table 49 CFR 172.101. Reference: </w:t>
      </w:r>
      <w:hyperlink r:id="rId40" w:history="1">
        <w:r w:rsidRPr="00C04C75">
          <w:rPr>
            <w:rStyle w:val="Hyperlink"/>
            <w:rFonts w:ascii="Arial" w:hAnsi="Arial" w:cs="Arial"/>
            <w:sz w:val="20"/>
            <w:szCs w:val="20"/>
          </w:rPr>
          <w:t>https://www.ecfr.gov/cgi-bin/retrieveECFR?gp=1&amp;ty=HTML&amp;h=L&amp;mc=true&amp;=PART&amp;n=pt49.1.172#sp49.2.172.b</w:t>
        </w:r>
      </w:hyperlink>
      <w:r w:rsidR="00C04C75">
        <w:rPr>
          <w:rFonts w:ascii="Arial" w:hAnsi="Arial" w:cs="Arial"/>
          <w:color w:val="000000"/>
          <w:sz w:val="20"/>
          <w:szCs w:val="20"/>
        </w:rPr>
        <w:t>.</w:t>
      </w:r>
      <w:r w:rsidR="00C04C75">
        <w:rPr>
          <w:rFonts w:ascii="Arial" w:hAnsi="Arial" w:cs="Arial"/>
          <w:color w:val="000000"/>
          <w:sz w:val="20"/>
          <w:szCs w:val="20"/>
        </w:rPr>
        <w:br/>
      </w:r>
    </w:p>
    <w:p w14:paraId="2A7E688C" w14:textId="6D539390" w:rsidR="00C04C75" w:rsidRPr="00C04C75" w:rsidRDefault="00502578" w:rsidP="00502578">
      <w:pPr>
        <w:pStyle w:val="ListParagraph"/>
        <w:numPr>
          <w:ilvl w:val="0"/>
          <w:numId w:val="20"/>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Packing Group:</w:t>
      </w:r>
      <w:r w:rsidRPr="00C04C75">
        <w:rPr>
          <w:rFonts w:ascii="Arial" w:hAnsi="Arial" w:cs="Arial"/>
          <w:color w:val="000000"/>
          <w:sz w:val="20"/>
          <w:szCs w:val="20"/>
        </w:rPr>
        <w:t xml:space="preserve"> The packing group (designated in Roman numerals) prescribed for the material in column 5 in 49 CFR, Part 172.101 Table, indicating the degree of danger presented by the material. The shipper is responsible for determining the appropriate packing group.</w:t>
      </w:r>
      <w:r w:rsidR="00C04C75">
        <w:rPr>
          <w:rFonts w:ascii="Arial" w:hAnsi="Arial" w:cs="Arial"/>
          <w:color w:val="000000"/>
          <w:sz w:val="20"/>
          <w:szCs w:val="20"/>
        </w:rPr>
        <w:br/>
      </w:r>
      <w:r w:rsidR="00D90242" w:rsidRPr="00953C5B">
        <w:rPr>
          <w:rFonts w:ascii="Arial" w:hAnsi="Arial" w:cs="Arial"/>
          <w:color w:val="000000"/>
          <w:sz w:val="20"/>
          <w:szCs w:val="20"/>
        </w:rPr>
        <w:t>Reference: https://www.ecfr.gov/current/title-49/subtitle-B/chapter-I/subchapter-C/part-172/subpart-B/section-172.101</w:t>
      </w:r>
    </w:p>
    <w:p w14:paraId="5830ED9E" w14:textId="7052F9BF" w:rsidR="00502578" w:rsidRPr="00C04C75" w:rsidRDefault="00502578" w:rsidP="00502578">
      <w:pPr>
        <w:pStyle w:val="ListParagraph"/>
        <w:numPr>
          <w:ilvl w:val="0"/>
          <w:numId w:val="20"/>
        </w:numPr>
        <w:autoSpaceDE w:val="0"/>
        <w:autoSpaceDN w:val="0"/>
        <w:adjustRightInd w:val="0"/>
        <w:spacing w:after="427" w:line="240" w:lineRule="exact"/>
        <w:rPr>
          <w:rFonts w:ascii="Arial" w:hAnsi="Arial" w:cs="Arial"/>
          <w:b/>
          <w:bCs/>
          <w:color w:val="000000"/>
          <w:sz w:val="20"/>
          <w:szCs w:val="20"/>
        </w:rPr>
      </w:pPr>
      <w:r w:rsidRPr="00C04C75">
        <w:rPr>
          <w:rFonts w:ascii="Arial" w:hAnsi="Arial" w:cs="Arial"/>
          <w:b/>
          <w:bCs/>
          <w:color w:val="000000"/>
          <w:sz w:val="20"/>
          <w:szCs w:val="20"/>
        </w:rPr>
        <w:t>Inhalation Hazard</w:t>
      </w:r>
      <w:r w:rsidR="00C04C75" w:rsidRPr="00C04C75">
        <w:rPr>
          <w:rFonts w:ascii="Arial" w:hAnsi="Arial" w:cs="Arial"/>
          <w:b/>
          <w:bCs/>
          <w:color w:val="000000"/>
          <w:sz w:val="20"/>
          <w:szCs w:val="20"/>
        </w:rPr>
        <w:t>:</w:t>
      </w:r>
      <w:r w:rsidRPr="00C04C75">
        <w:rPr>
          <w:rFonts w:ascii="Arial" w:hAnsi="Arial" w:cs="Arial"/>
          <w:color w:val="000000"/>
          <w:sz w:val="20"/>
          <w:szCs w:val="20"/>
        </w:rPr>
        <w:t xml:space="preserve"> Indicate whether the product is an inhalation hazard.</w:t>
      </w:r>
    </w:p>
    <w:p w14:paraId="668FAC4D" w14:textId="77777777" w:rsidR="005143EF" w:rsidRDefault="00502578" w:rsidP="005143EF">
      <w:pPr>
        <w:autoSpaceDE w:val="0"/>
        <w:autoSpaceDN w:val="0"/>
        <w:adjustRightInd w:val="0"/>
        <w:spacing w:after="0" w:line="240" w:lineRule="auto"/>
        <w:rPr>
          <w:rFonts w:ascii="Arial" w:hAnsi="Arial" w:cs="Arial"/>
          <w:color w:val="000000"/>
          <w:sz w:val="20"/>
          <w:szCs w:val="20"/>
        </w:rPr>
      </w:pPr>
      <w:r w:rsidRPr="00C04C75">
        <w:rPr>
          <w:rFonts w:ascii="Arial" w:hAnsi="Arial" w:cs="Arial"/>
          <w:b/>
          <w:bCs/>
          <w:color w:val="000000"/>
          <w:sz w:val="20"/>
          <w:szCs w:val="20"/>
        </w:rPr>
        <w:t>Indicate whether the product is restricted for air shipment, and check “Passenger,” “Cargo,” or</w:t>
      </w:r>
      <w:r w:rsidR="00C04C75" w:rsidRPr="00C04C75">
        <w:rPr>
          <w:rFonts w:ascii="Arial" w:hAnsi="Arial" w:cs="Arial"/>
          <w:b/>
          <w:bCs/>
          <w:color w:val="000000"/>
          <w:sz w:val="20"/>
          <w:szCs w:val="20"/>
        </w:rPr>
        <w:t xml:space="preserve"> </w:t>
      </w:r>
      <w:r w:rsidRPr="00C04C75">
        <w:rPr>
          <w:rFonts w:ascii="Arial" w:hAnsi="Arial" w:cs="Arial"/>
          <w:b/>
          <w:bCs/>
          <w:color w:val="000000"/>
          <w:sz w:val="20"/>
          <w:szCs w:val="20"/>
        </w:rPr>
        <w:t>“Passenger &amp; Cargo” as appropriate. If so, indicate restriction.</w:t>
      </w:r>
      <w:r w:rsidR="00C04C75" w:rsidRPr="00C04C75">
        <w:rPr>
          <w:rFonts w:ascii="Arial" w:hAnsi="Arial" w:cs="Arial"/>
          <w:b/>
          <w:bCs/>
          <w:color w:val="000000"/>
          <w:sz w:val="20"/>
          <w:szCs w:val="20"/>
        </w:rPr>
        <w:br/>
      </w:r>
      <w:r w:rsidR="00C04C75" w:rsidRPr="00C04C75">
        <w:rPr>
          <w:rFonts w:ascii="Arial" w:hAnsi="Arial" w:cs="Arial"/>
          <w:b/>
          <w:bCs/>
          <w:color w:val="000000"/>
          <w:sz w:val="20"/>
          <w:szCs w:val="20"/>
        </w:rPr>
        <w:br/>
      </w:r>
      <w:r w:rsidRPr="00C04C75">
        <w:rPr>
          <w:rFonts w:ascii="Arial" w:hAnsi="Arial" w:cs="Arial"/>
          <w:b/>
          <w:bCs/>
          <w:color w:val="000000"/>
          <w:sz w:val="20"/>
          <w:szCs w:val="20"/>
        </w:rPr>
        <w:t>Indicate whether it is a reportable quantity (RQ) and include the RQ Threshold if so.</w:t>
      </w:r>
      <w:r w:rsidR="00C04C75">
        <w:rPr>
          <w:rFonts w:ascii="Arial" w:hAnsi="Arial" w:cs="Arial"/>
          <w:b/>
          <w:bCs/>
          <w:color w:val="000000"/>
          <w:sz w:val="20"/>
          <w:szCs w:val="20"/>
        </w:rPr>
        <w:br/>
      </w:r>
      <w:r w:rsidRPr="00502578">
        <w:rPr>
          <w:rFonts w:ascii="Arial" w:hAnsi="Arial" w:cs="Arial"/>
          <w:color w:val="000000"/>
          <w:sz w:val="20"/>
          <w:szCs w:val="20"/>
        </w:rPr>
        <w:t xml:space="preserve">Reference: </w:t>
      </w:r>
      <w:hyperlink r:id="rId41" w:anchor="se49.2.171_18" w:history="1">
        <w:r w:rsidRPr="00C04C75">
          <w:rPr>
            <w:rStyle w:val="Hyperlink"/>
            <w:rFonts w:ascii="Arial" w:hAnsi="Arial" w:cs="Arial"/>
            <w:sz w:val="20"/>
            <w:szCs w:val="20"/>
          </w:rPr>
          <w:t>49 CFR. 171.8</w:t>
        </w:r>
      </w:hyperlink>
      <w:r w:rsidRPr="00502578">
        <w:rPr>
          <w:rFonts w:ascii="Arial" w:hAnsi="Arial" w:cs="Arial"/>
          <w:color w:val="000000"/>
          <w:sz w:val="20"/>
          <w:szCs w:val="20"/>
        </w:rPr>
        <w:t xml:space="preserve"> and 49 CFR. 172.101 See Hazmat table here: </w:t>
      </w:r>
      <w:hyperlink r:id="rId42" w:history="1">
        <w:r w:rsidRPr="00C04C75">
          <w:rPr>
            <w:rStyle w:val="Hyperlink"/>
            <w:rFonts w:ascii="Arial" w:hAnsi="Arial" w:cs="Arial"/>
            <w:sz w:val="20"/>
            <w:szCs w:val="20"/>
          </w:rPr>
          <w:t>https://www.ecfr.gov/cgi-bin/retrieveECFR?gp=&amp;SID=99ca5875383aaf1301b610e8c4e95be2&amp;mc=true&amp;n=pt49.2.172&amp;r=PART&amp;ty=HTML#sp49.2.172.b</w:t>
        </w:r>
      </w:hyperlink>
      <w:r w:rsidR="00C04C75">
        <w:rPr>
          <w:rFonts w:ascii="Arial" w:hAnsi="Arial" w:cs="Arial"/>
          <w:color w:val="000000"/>
          <w:sz w:val="20"/>
          <w:szCs w:val="20"/>
        </w:rPr>
        <w:t>.</w:t>
      </w:r>
      <w:r w:rsidR="00C04C75">
        <w:rPr>
          <w:rFonts w:ascii="Arial" w:hAnsi="Arial" w:cs="Arial"/>
          <w:b/>
          <w:bCs/>
          <w:color w:val="000000"/>
          <w:sz w:val="20"/>
          <w:szCs w:val="20"/>
        </w:rPr>
        <w:br/>
      </w:r>
      <w:r w:rsidR="00C04C75">
        <w:rPr>
          <w:rFonts w:ascii="Arial" w:hAnsi="Arial" w:cs="Arial"/>
          <w:b/>
          <w:bCs/>
          <w:color w:val="000000"/>
          <w:sz w:val="20"/>
          <w:szCs w:val="20"/>
        </w:rPr>
        <w:br/>
      </w:r>
      <w:r w:rsidRPr="00C04C75">
        <w:rPr>
          <w:rFonts w:ascii="Arial" w:hAnsi="Arial" w:cs="Arial"/>
          <w:b/>
          <w:bCs/>
          <w:color w:val="000000"/>
          <w:sz w:val="20"/>
          <w:szCs w:val="20"/>
        </w:rPr>
        <w:t>Indicate whether it is a marine pollutant.</w:t>
      </w:r>
      <w:r w:rsidR="00C04C75">
        <w:rPr>
          <w:rFonts w:ascii="Arial" w:hAnsi="Arial" w:cs="Arial"/>
          <w:b/>
          <w:bCs/>
          <w:color w:val="000000"/>
          <w:sz w:val="20"/>
          <w:szCs w:val="20"/>
        </w:rPr>
        <w:br/>
      </w:r>
      <w:r w:rsidRPr="00502578">
        <w:rPr>
          <w:rFonts w:ascii="Arial" w:hAnsi="Arial" w:cs="Arial"/>
          <w:color w:val="000000"/>
          <w:sz w:val="20"/>
          <w:szCs w:val="20"/>
        </w:rPr>
        <w:t xml:space="preserve">Reference: </w:t>
      </w:r>
      <w:hyperlink r:id="rId43" w:history="1">
        <w:r w:rsidRPr="00C04C75">
          <w:rPr>
            <w:rStyle w:val="Hyperlink"/>
            <w:rFonts w:ascii="Arial" w:hAnsi="Arial" w:cs="Arial"/>
            <w:sz w:val="20"/>
            <w:szCs w:val="20"/>
          </w:rPr>
          <w:t>Guidance on the Transportation of Marine Pollutants</w:t>
        </w:r>
      </w:hyperlink>
      <w:r w:rsidR="00C04C75">
        <w:rPr>
          <w:rFonts w:ascii="Arial" w:hAnsi="Arial" w:cs="Arial"/>
          <w:b/>
          <w:bCs/>
          <w:color w:val="000000"/>
          <w:sz w:val="20"/>
          <w:szCs w:val="20"/>
        </w:rPr>
        <w:br/>
      </w:r>
      <w:r w:rsidR="00C04C75">
        <w:rPr>
          <w:rFonts w:ascii="Arial" w:hAnsi="Arial" w:cs="Arial"/>
          <w:b/>
          <w:bCs/>
          <w:color w:val="000000"/>
          <w:sz w:val="20"/>
          <w:szCs w:val="20"/>
        </w:rPr>
        <w:br/>
      </w:r>
      <w:r w:rsidRPr="00C04C75">
        <w:rPr>
          <w:rFonts w:ascii="Arial" w:hAnsi="Arial" w:cs="Arial"/>
          <w:b/>
          <w:bCs/>
          <w:color w:val="000000"/>
          <w:sz w:val="20"/>
          <w:szCs w:val="20"/>
        </w:rPr>
        <w:t>Indicate whether the product is shipped utilizing an authorized DOT exception or Special Permit</w:t>
      </w:r>
      <w:r w:rsidR="00C04C75">
        <w:rPr>
          <w:rFonts w:ascii="Arial" w:hAnsi="Arial" w:cs="Arial"/>
          <w:b/>
          <w:bCs/>
          <w:color w:val="000000"/>
          <w:sz w:val="20"/>
          <w:szCs w:val="20"/>
        </w:rPr>
        <w:t>.</w:t>
      </w:r>
      <w:r w:rsidRPr="00502578">
        <w:rPr>
          <w:rFonts w:ascii="Arial" w:hAnsi="Arial" w:cs="Arial"/>
          <w:color w:val="000000"/>
          <w:sz w:val="20"/>
          <w:szCs w:val="20"/>
        </w:rPr>
        <w:t xml:space="preserve"> If yes, identify the method in the space provided. Select from the options listed as appropriate: Limited Quantity; Consumer Commodity, ORM-D; Small Quantity (49 CFR 173.4); Special Permit; DOT-SP; Special Provision (listed in Column 7 of 49 CFR 172.10</w:t>
      </w:r>
      <w:r w:rsidR="00D90242" w:rsidRPr="005143EF">
        <w:rPr>
          <w:rFonts w:ascii="Arial" w:hAnsi="Arial" w:cs="Arial"/>
          <w:sz w:val="20"/>
          <w:szCs w:val="20"/>
        </w:rPr>
        <w:t>1</w:t>
      </w:r>
      <w:r w:rsidRPr="00502578">
        <w:rPr>
          <w:rFonts w:ascii="Arial" w:hAnsi="Arial" w:cs="Arial"/>
          <w:color w:val="000000"/>
          <w:sz w:val="20"/>
          <w:szCs w:val="20"/>
        </w:rPr>
        <w:t>).</w:t>
      </w:r>
    </w:p>
    <w:p w14:paraId="6B54839B" w14:textId="77777777" w:rsidR="005143EF" w:rsidRDefault="005143EF" w:rsidP="005143EF">
      <w:pPr>
        <w:autoSpaceDE w:val="0"/>
        <w:autoSpaceDN w:val="0"/>
        <w:adjustRightInd w:val="0"/>
        <w:spacing w:after="0" w:line="240" w:lineRule="auto"/>
        <w:rPr>
          <w:rFonts w:ascii="Arial" w:hAnsi="Arial" w:cs="Arial"/>
          <w:color w:val="000000"/>
          <w:sz w:val="20"/>
          <w:szCs w:val="20"/>
        </w:rPr>
      </w:pPr>
    </w:p>
    <w:p w14:paraId="679CCFDE" w14:textId="25A94F50" w:rsidR="00BA36FD" w:rsidRPr="005143EF" w:rsidRDefault="00BA36FD" w:rsidP="005143E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Reference: </w:t>
      </w:r>
      <w:r w:rsidRPr="00953C5B">
        <w:rPr>
          <w:rFonts w:ascii="Arial" w:hAnsi="Arial" w:cs="Arial"/>
          <w:color w:val="000000"/>
          <w:sz w:val="20"/>
          <w:szCs w:val="20"/>
        </w:rPr>
        <w:t>https://www.ecfr.gov/current/title-49/subtitle-B/chapter-I/subchapter-C/part-172/subpart-B/section-172.101</w:t>
      </w:r>
    </w:p>
    <w:p w14:paraId="1843F5A2" w14:textId="05DF620D" w:rsidR="00BA36FD" w:rsidRDefault="00BA36FD" w:rsidP="00502578">
      <w:pPr>
        <w:autoSpaceDE w:val="0"/>
        <w:autoSpaceDN w:val="0"/>
        <w:adjustRightInd w:val="0"/>
        <w:spacing w:after="427" w:line="240" w:lineRule="exact"/>
        <w:rPr>
          <w:rFonts w:ascii="Arial" w:hAnsi="Arial" w:cs="Arial"/>
          <w:color w:val="000000"/>
          <w:sz w:val="20"/>
          <w:szCs w:val="20"/>
        </w:rPr>
      </w:pPr>
    </w:p>
    <w:p w14:paraId="3861F77A" w14:textId="05C66715" w:rsidR="00C04C75" w:rsidRPr="00502578" w:rsidRDefault="00C04C75" w:rsidP="00C04C75">
      <w:pPr>
        <w:pStyle w:val="BasicParagraph"/>
        <w:suppressAutoHyphens/>
        <w:spacing w:after="90"/>
        <w:rPr>
          <w:rFonts w:ascii="Arial" w:hAnsi="Arial" w:cs="Arial"/>
          <w:b/>
          <w:bCs/>
          <w:color w:val="F08A20" w:themeColor="accent2"/>
          <w:spacing w:val="-2"/>
          <w:sz w:val="22"/>
          <w:szCs w:val="22"/>
        </w:rPr>
      </w:pPr>
      <w:r>
        <w:rPr>
          <w:rFonts w:ascii="Arial" w:hAnsi="Arial" w:cs="Arial"/>
          <w:b/>
          <w:bCs/>
          <w:color w:val="0D2060" w:themeColor="accent1"/>
          <w:sz w:val="26"/>
          <w:szCs w:val="26"/>
        </w:rPr>
        <w:t>STORAGE INFORMATION</w:t>
      </w:r>
    </w:p>
    <w:p w14:paraId="1F812480" w14:textId="2521DFF7" w:rsidR="00C04C75" w:rsidRDefault="00C04C75" w:rsidP="00C04C75">
      <w:pPr>
        <w:autoSpaceDE w:val="0"/>
        <w:autoSpaceDN w:val="0"/>
        <w:adjustRightInd w:val="0"/>
        <w:spacing w:after="427" w:line="240" w:lineRule="exact"/>
        <w:rPr>
          <w:rFonts w:ascii="Arial" w:hAnsi="Arial" w:cs="Arial"/>
          <w:color w:val="000000"/>
          <w:sz w:val="20"/>
          <w:szCs w:val="20"/>
        </w:rPr>
      </w:pPr>
      <w:r w:rsidRPr="00C04C75">
        <w:rPr>
          <w:rFonts w:ascii="Arial" w:hAnsi="Arial" w:cs="Arial"/>
          <w:b/>
          <w:bCs/>
          <w:color w:val="000000"/>
          <w:sz w:val="20"/>
          <w:szCs w:val="20"/>
        </w:rPr>
        <w:t>Controlled Substance:</w:t>
      </w:r>
      <w:r w:rsidRPr="00C04C75">
        <w:rPr>
          <w:rFonts w:ascii="Arial" w:hAnsi="Arial" w:cs="Arial"/>
          <w:color w:val="000000"/>
          <w:sz w:val="20"/>
          <w:szCs w:val="20"/>
        </w:rPr>
        <w:t xml:space="preserve"> Indicate whether this product is a controlled substance and, if so, what Schedule Number (2, 2N, 3, 3N, 4 and 5) under the Controlled Substances Act (21 U.S.C. 801) (CSA). </w:t>
      </w:r>
      <w:r>
        <w:rPr>
          <w:rFonts w:ascii="Arial" w:hAnsi="Arial" w:cs="Arial"/>
          <w:color w:val="000000"/>
          <w:sz w:val="20"/>
          <w:szCs w:val="20"/>
        </w:rPr>
        <w:br/>
      </w:r>
      <w:r w:rsidR="00237212" w:rsidRPr="00C04C75">
        <w:rPr>
          <w:rFonts w:ascii="Arial" w:hAnsi="Arial" w:cs="Arial"/>
          <w:color w:val="000000"/>
          <w:sz w:val="20"/>
          <w:szCs w:val="20"/>
        </w:rPr>
        <w:t>Reference:</w:t>
      </w:r>
      <w:r w:rsidR="00237212" w:rsidRPr="00237212">
        <w:rPr>
          <w:rFonts w:ascii="Arial" w:hAnsi="Arial" w:cs="Arial"/>
          <w:color w:val="000000"/>
          <w:sz w:val="20"/>
          <w:szCs w:val="20"/>
        </w:rPr>
        <w:t xml:space="preserve"> </w:t>
      </w:r>
      <w:proofErr w:type="gramStart"/>
      <w:r w:rsidR="00237212" w:rsidRPr="00237212">
        <w:rPr>
          <w:rFonts w:ascii="Arial" w:hAnsi="Arial" w:cs="Arial"/>
          <w:color w:val="000000"/>
          <w:sz w:val="20"/>
          <w:szCs w:val="20"/>
        </w:rPr>
        <w:t xml:space="preserve">https://www.deadiversion.usdoj.gov/schedules/schedules.html </w:t>
      </w:r>
      <w:r w:rsidR="00237212">
        <w:rPr>
          <w:rFonts w:ascii="Arial" w:hAnsi="Arial" w:cs="Arial"/>
          <w:color w:val="000000"/>
          <w:sz w:val="20"/>
          <w:szCs w:val="20"/>
        </w:rPr>
        <w:t xml:space="preserve"> (</w:t>
      </w:r>
      <w:proofErr w:type="gramEnd"/>
      <w:r w:rsidRPr="00C04C75">
        <w:rPr>
          <w:rFonts w:ascii="Arial" w:hAnsi="Arial" w:cs="Arial"/>
          <w:color w:val="000000"/>
          <w:sz w:val="20"/>
          <w:szCs w:val="20"/>
        </w:rPr>
        <w:t>Note: N in the “Narc” column indicates non-narcotic)</w:t>
      </w:r>
      <w:r>
        <w:rPr>
          <w:rFonts w:ascii="Arial" w:hAnsi="Arial" w:cs="Arial"/>
          <w:color w:val="000000"/>
          <w:sz w:val="20"/>
          <w:szCs w:val="20"/>
        </w:rPr>
        <w:br/>
      </w:r>
      <w:r>
        <w:rPr>
          <w:rFonts w:ascii="Arial" w:hAnsi="Arial" w:cs="Arial"/>
          <w:color w:val="000000"/>
          <w:sz w:val="20"/>
          <w:szCs w:val="20"/>
        </w:rPr>
        <w:br/>
      </w:r>
      <w:r w:rsidRPr="00C04C75">
        <w:rPr>
          <w:rFonts w:ascii="Arial" w:hAnsi="Arial" w:cs="Arial"/>
          <w:b/>
          <w:bCs/>
          <w:color w:val="000000"/>
          <w:sz w:val="20"/>
          <w:szCs w:val="20"/>
        </w:rPr>
        <w:t>State Control:</w:t>
      </w:r>
      <w:r w:rsidRPr="00C04C75">
        <w:rPr>
          <w:rFonts w:ascii="Arial" w:hAnsi="Arial" w:cs="Arial"/>
          <w:color w:val="000000"/>
          <w:sz w:val="20"/>
          <w:szCs w:val="20"/>
        </w:rPr>
        <w:t xml:space="preserve"> Indicate whether this product is subject to requirements to treat it as a controlled substance in particular states (that differs from its federal designation as a controlled substance). If Yes, use the Miscellaneous Notes field on Page Two to list the states and applicable state control numbers.</w:t>
      </w:r>
      <w:r>
        <w:rPr>
          <w:rFonts w:ascii="Arial" w:hAnsi="Arial" w:cs="Arial"/>
          <w:color w:val="000000"/>
          <w:sz w:val="20"/>
          <w:szCs w:val="20"/>
        </w:rPr>
        <w:br/>
      </w:r>
      <w:r>
        <w:rPr>
          <w:rFonts w:ascii="Arial" w:hAnsi="Arial" w:cs="Arial"/>
          <w:color w:val="000000"/>
          <w:sz w:val="20"/>
          <w:szCs w:val="20"/>
        </w:rPr>
        <w:br/>
      </w:r>
      <w:r w:rsidRPr="00C04C75">
        <w:rPr>
          <w:rFonts w:ascii="Arial" w:hAnsi="Arial" w:cs="Arial"/>
          <w:b/>
          <w:bCs/>
          <w:color w:val="000000"/>
          <w:sz w:val="20"/>
          <w:szCs w:val="20"/>
        </w:rPr>
        <w:t>ARCOS Reportable:</w:t>
      </w:r>
      <w:r w:rsidRPr="00C04C75">
        <w:rPr>
          <w:rFonts w:ascii="Arial" w:hAnsi="Arial" w:cs="Arial"/>
          <w:color w:val="000000"/>
          <w:sz w:val="20"/>
          <w:szCs w:val="20"/>
        </w:rPr>
        <w:t xml:space="preserve"> Indicate whether this product must be reported in the Drug Enforcement Administration’s Office of Diversion Control’s </w:t>
      </w:r>
      <w:r w:rsidRPr="00C04C75">
        <w:rPr>
          <w:rFonts w:ascii="Arial" w:hAnsi="Arial" w:cs="Arial"/>
          <w:b/>
          <w:bCs/>
          <w:color w:val="000000"/>
          <w:sz w:val="20"/>
          <w:szCs w:val="20"/>
        </w:rPr>
        <w:t>A</w:t>
      </w:r>
      <w:r w:rsidRPr="00C04C75">
        <w:rPr>
          <w:rFonts w:ascii="Arial" w:hAnsi="Arial" w:cs="Arial"/>
          <w:color w:val="000000"/>
          <w:sz w:val="20"/>
          <w:szCs w:val="20"/>
        </w:rPr>
        <w:t xml:space="preserve">utomation of </w:t>
      </w:r>
      <w:r w:rsidRPr="00C04C75">
        <w:rPr>
          <w:rFonts w:ascii="Arial" w:hAnsi="Arial" w:cs="Arial"/>
          <w:b/>
          <w:bCs/>
          <w:color w:val="000000"/>
          <w:sz w:val="20"/>
          <w:szCs w:val="20"/>
        </w:rPr>
        <w:t>R</w:t>
      </w:r>
      <w:r w:rsidRPr="00C04C75">
        <w:rPr>
          <w:rFonts w:ascii="Arial" w:hAnsi="Arial" w:cs="Arial"/>
          <w:color w:val="000000"/>
          <w:sz w:val="20"/>
          <w:szCs w:val="20"/>
        </w:rPr>
        <w:t xml:space="preserve">eports and </w:t>
      </w:r>
      <w:r w:rsidRPr="00C04C75">
        <w:rPr>
          <w:rFonts w:ascii="Arial" w:hAnsi="Arial" w:cs="Arial"/>
          <w:b/>
          <w:bCs/>
          <w:color w:val="000000"/>
          <w:sz w:val="20"/>
          <w:szCs w:val="20"/>
        </w:rPr>
        <w:t>C</w:t>
      </w:r>
      <w:r w:rsidRPr="00C04C75">
        <w:rPr>
          <w:rFonts w:ascii="Arial" w:hAnsi="Arial" w:cs="Arial"/>
          <w:color w:val="000000"/>
          <w:sz w:val="20"/>
          <w:szCs w:val="20"/>
        </w:rPr>
        <w:t xml:space="preserve">onsolidated </w:t>
      </w:r>
      <w:r w:rsidRPr="00C04C75">
        <w:rPr>
          <w:rFonts w:ascii="Arial" w:hAnsi="Arial" w:cs="Arial"/>
          <w:b/>
          <w:bCs/>
          <w:color w:val="000000"/>
          <w:sz w:val="20"/>
          <w:szCs w:val="20"/>
        </w:rPr>
        <w:t>O</w:t>
      </w:r>
      <w:r w:rsidRPr="00C04C75">
        <w:rPr>
          <w:rFonts w:ascii="Arial" w:hAnsi="Arial" w:cs="Arial"/>
          <w:color w:val="000000"/>
          <w:sz w:val="20"/>
          <w:szCs w:val="20"/>
        </w:rPr>
        <w:t xml:space="preserve">rders </w:t>
      </w:r>
      <w:r w:rsidRPr="00C04C75">
        <w:rPr>
          <w:rFonts w:ascii="Arial" w:hAnsi="Arial" w:cs="Arial"/>
          <w:b/>
          <w:bCs/>
          <w:color w:val="000000"/>
          <w:sz w:val="20"/>
          <w:szCs w:val="20"/>
        </w:rPr>
        <w:t>S</w:t>
      </w:r>
      <w:r w:rsidRPr="00C04C75">
        <w:rPr>
          <w:rFonts w:ascii="Arial" w:hAnsi="Arial" w:cs="Arial"/>
          <w:color w:val="000000"/>
          <w:sz w:val="20"/>
          <w:szCs w:val="20"/>
        </w:rPr>
        <w:t>ystem (ARCOS).</w:t>
      </w:r>
      <w:r>
        <w:rPr>
          <w:rFonts w:ascii="Arial" w:hAnsi="Arial" w:cs="Arial"/>
          <w:color w:val="000000"/>
          <w:sz w:val="20"/>
          <w:szCs w:val="20"/>
        </w:rPr>
        <w:br/>
      </w:r>
      <w:r>
        <w:rPr>
          <w:rFonts w:ascii="Arial" w:hAnsi="Arial" w:cs="Arial"/>
          <w:color w:val="000000"/>
          <w:sz w:val="20"/>
          <w:szCs w:val="20"/>
        </w:rPr>
        <w:br/>
      </w:r>
      <w:r w:rsidRPr="00C04C75">
        <w:rPr>
          <w:rFonts w:ascii="Arial" w:hAnsi="Arial" w:cs="Arial"/>
          <w:b/>
          <w:bCs/>
          <w:color w:val="000000"/>
          <w:sz w:val="20"/>
          <w:szCs w:val="20"/>
        </w:rPr>
        <w:t>Schedule Number:</w:t>
      </w:r>
      <w:r w:rsidRPr="00C04C75">
        <w:rPr>
          <w:rFonts w:ascii="Arial" w:hAnsi="Arial" w:cs="Arial"/>
          <w:color w:val="000000"/>
          <w:sz w:val="20"/>
          <w:szCs w:val="20"/>
        </w:rPr>
        <w:t xml:space="preserve"> If the product is a controlled substance, indicate the schedule number (2, 2N, 3, 3N, 4 and 5) under the Controlled Substances Act (21 U.S.C. 801) (CSA). Reference: </w:t>
      </w:r>
      <w:r w:rsidR="00EC3C96" w:rsidRPr="00EC3C96">
        <w:rPr>
          <w:rFonts w:ascii="Arial" w:hAnsi="Arial" w:cs="Arial"/>
          <w:color w:val="000000"/>
          <w:sz w:val="20"/>
          <w:szCs w:val="20"/>
        </w:rPr>
        <w:t xml:space="preserve">https://www.deadiversion.usdoj.gov/schedules/schedules.html </w:t>
      </w:r>
      <w:r w:rsidRPr="00C04C75">
        <w:rPr>
          <w:rFonts w:ascii="Arial" w:hAnsi="Arial" w:cs="Arial"/>
          <w:color w:val="000000"/>
          <w:sz w:val="20"/>
          <w:szCs w:val="20"/>
        </w:rPr>
        <w:t>(Note: N in the “Narc” column indicates non-narcotic)</w:t>
      </w:r>
      <w:r>
        <w:rPr>
          <w:rFonts w:ascii="Arial" w:hAnsi="Arial" w:cs="Arial"/>
          <w:color w:val="000000"/>
          <w:sz w:val="20"/>
          <w:szCs w:val="20"/>
        </w:rPr>
        <w:br/>
      </w:r>
      <w:r>
        <w:rPr>
          <w:rFonts w:ascii="Arial" w:hAnsi="Arial" w:cs="Arial"/>
          <w:color w:val="000000"/>
          <w:sz w:val="20"/>
          <w:szCs w:val="20"/>
        </w:rPr>
        <w:br/>
      </w:r>
      <w:r w:rsidRPr="00C04C75">
        <w:rPr>
          <w:rFonts w:ascii="Arial" w:hAnsi="Arial" w:cs="Arial"/>
          <w:b/>
          <w:bCs/>
          <w:color w:val="000000"/>
          <w:sz w:val="20"/>
          <w:szCs w:val="20"/>
        </w:rPr>
        <w:t>Administration Controlled Substances Code Number:</w:t>
      </w:r>
      <w:r w:rsidRPr="00C04C75">
        <w:rPr>
          <w:rFonts w:ascii="Arial" w:hAnsi="Arial" w:cs="Arial"/>
          <w:color w:val="000000"/>
          <w:sz w:val="20"/>
          <w:szCs w:val="20"/>
        </w:rPr>
        <w:t xml:space="preserve"> List the 4</w:t>
      </w:r>
      <w:r>
        <w:rPr>
          <w:rFonts w:ascii="Arial" w:hAnsi="Arial" w:cs="Arial"/>
          <w:color w:val="000000"/>
          <w:sz w:val="20"/>
          <w:szCs w:val="20"/>
        </w:rPr>
        <w:t>-</w:t>
      </w:r>
      <w:r w:rsidRPr="00C04C75">
        <w:rPr>
          <w:rFonts w:ascii="Arial" w:hAnsi="Arial" w:cs="Arial"/>
          <w:color w:val="000000"/>
          <w:sz w:val="20"/>
          <w:szCs w:val="20"/>
        </w:rPr>
        <w:t xml:space="preserve">digit Administration Controlled Substances Code Number associated with the product. The administration controlled substances code number can be found in </w:t>
      </w:r>
      <w:hyperlink r:id="rId44" w:history="1">
        <w:r w:rsidR="00EC3C96" w:rsidRPr="00EC3C96">
          <w:rPr>
            <w:rStyle w:val="Hyperlink"/>
            <w:rFonts w:ascii="Arial" w:hAnsi="Arial" w:cs="Arial"/>
            <w:sz w:val="20"/>
            <w:szCs w:val="20"/>
          </w:rPr>
          <w:t>21 CFR 1308.03</w:t>
        </w:r>
      </w:hyperlink>
      <w:r w:rsidRPr="00C04C75">
        <w:rPr>
          <w:rFonts w:ascii="Arial" w:hAnsi="Arial" w:cs="Arial"/>
          <w:color w:val="000000"/>
          <w:sz w:val="20"/>
          <w:szCs w:val="20"/>
        </w:rPr>
        <w:t>.</w:t>
      </w:r>
      <w:r>
        <w:rPr>
          <w:rFonts w:ascii="Arial" w:hAnsi="Arial" w:cs="Arial"/>
          <w:color w:val="000000"/>
          <w:sz w:val="20"/>
          <w:szCs w:val="20"/>
        </w:rPr>
        <w:br/>
      </w:r>
      <w:r w:rsidRPr="00C04C75">
        <w:rPr>
          <w:rFonts w:ascii="Arial" w:hAnsi="Arial" w:cs="Arial"/>
          <w:color w:val="000000"/>
          <w:sz w:val="20"/>
          <w:szCs w:val="20"/>
        </w:rPr>
        <w:lastRenderedPageBreak/>
        <w:t xml:space="preserve">See the Controlled Substances </w:t>
      </w:r>
      <w:r w:rsidR="00EC3C96">
        <w:rPr>
          <w:rFonts w:ascii="Arial" w:hAnsi="Arial" w:cs="Arial"/>
          <w:color w:val="000000"/>
          <w:sz w:val="20"/>
          <w:szCs w:val="20"/>
        </w:rPr>
        <w:t xml:space="preserve">listed </w:t>
      </w:r>
      <w:r w:rsidRPr="00C04C75">
        <w:rPr>
          <w:rFonts w:ascii="Arial" w:hAnsi="Arial" w:cs="Arial"/>
          <w:color w:val="000000"/>
          <w:sz w:val="20"/>
          <w:szCs w:val="20"/>
        </w:rPr>
        <w:t>on this page</w:t>
      </w:r>
      <w:r>
        <w:rPr>
          <w:rFonts w:ascii="Arial" w:hAnsi="Arial" w:cs="Arial"/>
          <w:color w:val="000000"/>
          <w:sz w:val="20"/>
          <w:szCs w:val="20"/>
        </w:rPr>
        <w:t>:</w:t>
      </w:r>
      <w:r w:rsidRPr="00C04C75">
        <w:rPr>
          <w:rFonts w:ascii="Arial" w:hAnsi="Arial" w:cs="Arial"/>
          <w:color w:val="000000"/>
          <w:sz w:val="20"/>
          <w:szCs w:val="20"/>
        </w:rPr>
        <w:t xml:space="preserve"> </w:t>
      </w:r>
      <w:hyperlink r:id="rId45" w:history="1">
        <w:r w:rsidR="00EC3C96" w:rsidRPr="00DD13F5">
          <w:rPr>
            <w:rStyle w:val="Hyperlink"/>
            <w:rFonts w:ascii="Arial" w:hAnsi="Arial" w:cs="Arial"/>
            <w:sz w:val="20"/>
            <w:szCs w:val="20"/>
          </w:rPr>
          <w:t>https://www.deadiversion.usdoj.gov/schedules/schedules.html</w:t>
        </w:r>
      </w:hyperlink>
      <w:r w:rsidR="00EC3C96">
        <w:rPr>
          <w:rFonts w:ascii="Arial" w:hAnsi="Arial" w:cs="Arial"/>
          <w:color w:val="000000"/>
          <w:sz w:val="20"/>
          <w:szCs w:val="20"/>
        </w:rPr>
        <w:t xml:space="preserve"> </w:t>
      </w:r>
      <w:r w:rsidRPr="00C04C75">
        <w:rPr>
          <w:rFonts w:ascii="Arial" w:hAnsi="Arial" w:cs="Arial"/>
          <w:color w:val="000000"/>
          <w:sz w:val="20"/>
          <w:szCs w:val="20"/>
        </w:rPr>
        <w:t>for lists of the Code Numbers by Alphabetical Order, DEA Drug Code Number and CSA Schedule.</w:t>
      </w:r>
      <w:r>
        <w:rPr>
          <w:rFonts w:ascii="Arial" w:hAnsi="Arial" w:cs="Arial"/>
          <w:color w:val="000000"/>
          <w:sz w:val="20"/>
          <w:szCs w:val="20"/>
        </w:rPr>
        <w:br/>
      </w:r>
      <w:r>
        <w:rPr>
          <w:rFonts w:ascii="Arial" w:hAnsi="Arial" w:cs="Arial"/>
          <w:color w:val="000000"/>
          <w:sz w:val="20"/>
          <w:szCs w:val="20"/>
        </w:rPr>
        <w:br/>
      </w:r>
      <w:r w:rsidRPr="00C04C75">
        <w:rPr>
          <w:rFonts w:ascii="Arial" w:hAnsi="Arial" w:cs="Arial"/>
          <w:b/>
          <w:bCs/>
          <w:color w:val="000000"/>
          <w:sz w:val="20"/>
          <w:szCs w:val="20"/>
        </w:rPr>
        <w:t>Listed Chemical:</w:t>
      </w:r>
      <w:r w:rsidRPr="00C04C75">
        <w:rPr>
          <w:rFonts w:ascii="Arial" w:hAnsi="Arial" w:cs="Arial"/>
          <w:color w:val="000000"/>
          <w:sz w:val="20"/>
          <w:szCs w:val="20"/>
        </w:rPr>
        <w:t xml:space="preserve"> Is this a chemical classified by the DEA in 21 CFR 1310.02(a) as one that may be used in illegally manufacturing controlled substances? Note that all listed chemicals are precursor chemicals. Identify which listed chemical type below, if applicable, as well as if it is a listed chemical product.</w:t>
      </w:r>
    </w:p>
    <w:p w14:paraId="16D17B4D" w14:textId="4455D363" w:rsidR="00496912" w:rsidRDefault="00496912" w:rsidP="00496912">
      <w:pPr>
        <w:pStyle w:val="BasicParagraph"/>
        <w:suppressAutoHyphens/>
        <w:spacing w:after="90"/>
        <w:rPr>
          <w:rFonts w:ascii="Arial" w:hAnsi="Arial" w:cs="Arial"/>
          <w:b/>
          <w:bCs/>
          <w:color w:val="0D2060" w:themeColor="accent1"/>
          <w:sz w:val="26"/>
          <w:szCs w:val="26"/>
        </w:rPr>
      </w:pPr>
      <w:r>
        <w:rPr>
          <w:rFonts w:ascii="Arial" w:hAnsi="Arial" w:cs="Arial"/>
          <w:b/>
          <w:bCs/>
          <w:color w:val="0D2060" w:themeColor="accent1"/>
          <w:sz w:val="26"/>
          <w:szCs w:val="26"/>
        </w:rPr>
        <w:t xml:space="preserve">CLASS OF TRADE RESTRICTIONS </w:t>
      </w:r>
    </w:p>
    <w:p w14:paraId="7EE86AD4" w14:textId="7D8C4F49" w:rsidR="00496912" w:rsidRDefault="00496912" w:rsidP="00496912">
      <w:pPr>
        <w:rPr>
          <w:rFonts w:ascii="Arial" w:hAnsi="Arial" w:cs="Arial"/>
          <w:spacing w:val="-2"/>
          <w:sz w:val="20"/>
          <w:szCs w:val="20"/>
        </w:rPr>
      </w:pPr>
      <w:r w:rsidRPr="00496912">
        <w:rPr>
          <w:rFonts w:ascii="Arial" w:hAnsi="Arial" w:cs="Arial"/>
          <w:b/>
          <w:bCs/>
          <w:spacing w:val="-2"/>
          <w:sz w:val="20"/>
          <w:szCs w:val="20"/>
        </w:rPr>
        <w:t>Class of Trade Restrictions:</w:t>
      </w:r>
      <w:r w:rsidRPr="00496912">
        <w:rPr>
          <w:rFonts w:ascii="Arial" w:hAnsi="Arial" w:cs="Arial"/>
          <w:spacing w:val="-2"/>
          <w:sz w:val="20"/>
          <w:szCs w:val="20"/>
        </w:rPr>
        <w:t xml:space="preserve"> Indicate whether there are any restrictions to the types of customers who can receive the product and include comments as needed.</w:t>
      </w:r>
    </w:p>
    <w:p w14:paraId="7CF891F3" w14:textId="77777777" w:rsidR="00496912" w:rsidRDefault="00496912" w:rsidP="00496912">
      <w:pPr>
        <w:pStyle w:val="BasicParagraph"/>
        <w:suppressAutoHyphens/>
        <w:spacing w:after="90"/>
        <w:rPr>
          <w:rFonts w:ascii="Arial" w:hAnsi="Arial" w:cs="Arial"/>
          <w:b/>
          <w:bCs/>
          <w:color w:val="0D2060" w:themeColor="accent1"/>
          <w:sz w:val="26"/>
          <w:szCs w:val="26"/>
        </w:rPr>
      </w:pPr>
    </w:p>
    <w:p w14:paraId="25FEC388" w14:textId="45DFE332" w:rsidR="00496912" w:rsidRDefault="00496912" w:rsidP="00496912">
      <w:pPr>
        <w:pStyle w:val="BasicParagraph"/>
        <w:suppressAutoHyphens/>
        <w:spacing w:after="90"/>
        <w:rPr>
          <w:rFonts w:ascii="Arial" w:hAnsi="Arial" w:cs="Arial"/>
          <w:b/>
          <w:bCs/>
          <w:color w:val="0D2060" w:themeColor="accent1"/>
          <w:sz w:val="26"/>
          <w:szCs w:val="26"/>
        </w:rPr>
      </w:pPr>
      <w:r>
        <w:rPr>
          <w:rFonts w:ascii="Arial" w:hAnsi="Arial" w:cs="Arial"/>
          <w:b/>
          <w:bCs/>
          <w:color w:val="0D2060" w:themeColor="accent1"/>
          <w:sz w:val="26"/>
          <w:szCs w:val="26"/>
        </w:rPr>
        <w:t>SDS HAZARD CLASSIFICATION</w:t>
      </w:r>
    </w:p>
    <w:p w14:paraId="18C3F0D4" w14:textId="4044A8B8" w:rsidR="00496912" w:rsidRPr="00496912" w:rsidRDefault="00496912" w:rsidP="00496912">
      <w:pPr>
        <w:rPr>
          <w:rFonts w:ascii="Arial" w:hAnsi="Arial" w:cs="Arial"/>
          <w:b/>
          <w:bCs/>
          <w:spacing w:val="-2"/>
          <w:sz w:val="20"/>
          <w:szCs w:val="20"/>
        </w:rPr>
      </w:pPr>
      <w:r w:rsidRPr="00496912">
        <w:rPr>
          <w:rFonts w:ascii="Arial" w:hAnsi="Arial" w:cs="Arial"/>
          <w:b/>
          <w:bCs/>
          <w:spacing w:val="-2"/>
          <w:sz w:val="20"/>
          <w:szCs w:val="20"/>
        </w:rPr>
        <w:t>Indicate as appropriate the classifications that impact product storage.</w:t>
      </w:r>
    </w:p>
    <w:p w14:paraId="42A511D0" w14:textId="12CD8079" w:rsidR="00496912" w:rsidRPr="00496912" w:rsidRDefault="00496912" w:rsidP="00496912">
      <w:pPr>
        <w:rPr>
          <w:rFonts w:ascii="Arial" w:hAnsi="Arial" w:cs="Arial"/>
          <w:spacing w:val="-2"/>
          <w:sz w:val="20"/>
          <w:szCs w:val="20"/>
        </w:rPr>
      </w:pPr>
      <w:r w:rsidRPr="00496912">
        <w:rPr>
          <w:rFonts w:ascii="Arial" w:hAnsi="Arial" w:cs="Arial"/>
          <w:b/>
          <w:bCs/>
          <w:spacing w:val="-2"/>
          <w:sz w:val="20"/>
          <w:szCs w:val="20"/>
        </w:rPr>
        <w:t xml:space="preserve">Organic/Inorganic: </w:t>
      </w:r>
      <w:r w:rsidRPr="00496912">
        <w:rPr>
          <w:rFonts w:ascii="Arial" w:hAnsi="Arial" w:cs="Arial"/>
          <w:spacing w:val="-2"/>
          <w:sz w:val="20"/>
          <w:szCs w:val="20"/>
        </w:rPr>
        <w:t>OSHA requires only compatible chemicals be stored, packaged and shipped together. Organic and inorganic substances must be separated. Organic substances contain carbon compounds. Inorganic substances do not involve organic life and are not products thereof, i.e., carbon.</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Antineoplastic: </w:t>
      </w:r>
      <w:r w:rsidRPr="00496912">
        <w:rPr>
          <w:rFonts w:ascii="Arial" w:hAnsi="Arial" w:cs="Arial"/>
          <w:spacing w:val="-2"/>
          <w:sz w:val="20"/>
          <w:szCs w:val="20"/>
        </w:rPr>
        <w:t>A class of drug that is cell-killing or used to stop the spread of abnormal tissue (neoplasms). These are often used to treat cancers.</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Corrosive: </w:t>
      </w:r>
      <w:r w:rsidRPr="00496912">
        <w:rPr>
          <w:rFonts w:ascii="Arial" w:hAnsi="Arial" w:cs="Arial"/>
          <w:spacing w:val="-2"/>
          <w:sz w:val="20"/>
          <w:szCs w:val="20"/>
        </w:rPr>
        <w:t>A product that contains chemicals that have the potential to react with or migrate from other hazardous materials. The reaction tends to dissolve or wear away gradually by a chemical action (e.g., rust).</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Steroid/Androgen: </w:t>
      </w:r>
      <w:r w:rsidRPr="00496912">
        <w:rPr>
          <w:rFonts w:ascii="Arial" w:hAnsi="Arial" w:cs="Arial"/>
          <w:spacing w:val="-2"/>
          <w:sz w:val="20"/>
          <w:szCs w:val="20"/>
        </w:rPr>
        <w:t>A class of drug now regulated as controlled substances by federal and state governments. They are fat-soluble, organic compounds and hormones.</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Oxidizer: </w:t>
      </w:r>
      <w:r w:rsidRPr="00496912">
        <w:rPr>
          <w:rFonts w:ascii="Arial" w:hAnsi="Arial" w:cs="Arial"/>
          <w:spacing w:val="-2"/>
          <w:sz w:val="20"/>
          <w:szCs w:val="20"/>
        </w:rPr>
        <w:t>A substance that combines with oxygen to form an oxide or induces another substance to oxidize.</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Aerosol: </w:t>
      </w:r>
      <w:r w:rsidRPr="00496912">
        <w:rPr>
          <w:rFonts w:ascii="Arial" w:hAnsi="Arial" w:cs="Arial"/>
          <w:spacing w:val="-2"/>
          <w:sz w:val="20"/>
          <w:szCs w:val="20"/>
        </w:rPr>
        <w:t>Indicate whether product is packaged under pressure with gaseous propellant for release as an aerosol and requires special storage.</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 xml:space="preserve">If the product is an Aerosol, Indicate the Aerosol Class: </w:t>
      </w:r>
      <w:r w:rsidRPr="00496912">
        <w:rPr>
          <w:rFonts w:ascii="Arial" w:hAnsi="Arial" w:cs="Arial"/>
          <w:spacing w:val="-2"/>
          <w:sz w:val="20"/>
          <w:szCs w:val="20"/>
        </w:rPr>
        <w:t>Aerosols are classed by the National Fire Protection Association as level one, two or three depending on the flammability and mix of the propellant. Level one is the least flammable, level three the most. Automotive products are typically level three.</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Is this product a NIOSH hazardous drug? Indicate if the product is a NIOSH hazardous drug and which category:</w:t>
      </w:r>
    </w:p>
    <w:p w14:paraId="783DDB53" w14:textId="77777777" w:rsidR="00496912" w:rsidRPr="00496912" w:rsidRDefault="00496912" w:rsidP="00496912">
      <w:pPr>
        <w:pStyle w:val="ListParagraph"/>
        <w:numPr>
          <w:ilvl w:val="0"/>
          <w:numId w:val="21"/>
        </w:numPr>
        <w:rPr>
          <w:rFonts w:ascii="Arial" w:hAnsi="Arial" w:cs="Arial"/>
          <w:spacing w:val="-2"/>
          <w:sz w:val="20"/>
          <w:szCs w:val="20"/>
        </w:rPr>
      </w:pPr>
      <w:r w:rsidRPr="00496912">
        <w:rPr>
          <w:rFonts w:ascii="Arial" w:hAnsi="Arial" w:cs="Arial"/>
          <w:spacing w:val="-2"/>
          <w:sz w:val="20"/>
          <w:szCs w:val="20"/>
        </w:rPr>
        <w:t>Group 1 items (antineoplastic)</w:t>
      </w:r>
    </w:p>
    <w:p w14:paraId="0E4B7823" w14:textId="77777777" w:rsidR="00496912" w:rsidRPr="00496912" w:rsidRDefault="00496912" w:rsidP="00496912">
      <w:pPr>
        <w:pStyle w:val="ListParagraph"/>
        <w:numPr>
          <w:ilvl w:val="0"/>
          <w:numId w:val="21"/>
        </w:numPr>
        <w:rPr>
          <w:rFonts w:ascii="Arial" w:hAnsi="Arial" w:cs="Arial"/>
          <w:spacing w:val="-2"/>
          <w:sz w:val="20"/>
          <w:szCs w:val="20"/>
        </w:rPr>
      </w:pPr>
      <w:r w:rsidRPr="00496912">
        <w:rPr>
          <w:rFonts w:ascii="Arial" w:hAnsi="Arial" w:cs="Arial"/>
          <w:spacing w:val="-2"/>
          <w:sz w:val="20"/>
          <w:szCs w:val="20"/>
        </w:rPr>
        <w:t>Group 2 items (non-antineoplastic that meets a hazard criterion)</w:t>
      </w:r>
    </w:p>
    <w:p w14:paraId="0F7BC207" w14:textId="24593B7A" w:rsidR="00496912" w:rsidRPr="00496912" w:rsidRDefault="00496912" w:rsidP="00496912">
      <w:pPr>
        <w:pStyle w:val="ListParagraph"/>
        <w:numPr>
          <w:ilvl w:val="0"/>
          <w:numId w:val="21"/>
        </w:numPr>
        <w:rPr>
          <w:rFonts w:ascii="Arial" w:hAnsi="Arial" w:cs="Arial"/>
          <w:spacing w:val="-2"/>
          <w:sz w:val="20"/>
          <w:szCs w:val="20"/>
        </w:rPr>
      </w:pPr>
      <w:r w:rsidRPr="00496912">
        <w:rPr>
          <w:rFonts w:ascii="Arial" w:hAnsi="Arial" w:cs="Arial"/>
          <w:spacing w:val="-2"/>
          <w:sz w:val="20"/>
          <w:szCs w:val="20"/>
        </w:rPr>
        <w:t>Group 3 items (primarily adverse reproductive effects)</w:t>
      </w:r>
    </w:p>
    <w:p w14:paraId="399FFD44" w14:textId="2BDD1D3A" w:rsidR="00496912" w:rsidRDefault="00496912" w:rsidP="00496912">
      <w:pPr>
        <w:rPr>
          <w:rFonts w:ascii="Arial" w:hAnsi="Arial" w:cs="Arial"/>
          <w:spacing w:val="-2"/>
          <w:sz w:val="20"/>
          <w:szCs w:val="20"/>
        </w:rPr>
      </w:pPr>
      <w:r w:rsidRPr="00496912">
        <w:rPr>
          <w:rFonts w:ascii="Arial" w:hAnsi="Arial" w:cs="Arial"/>
          <w:spacing w:val="-2"/>
          <w:sz w:val="20"/>
          <w:szCs w:val="20"/>
        </w:rPr>
        <w:t xml:space="preserve">For Group descriptions, see page 1 of: </w:t>
      </w:r>
      <w:hyperlink r:id="rId46" w:history="1">
        <w:r w:rsidRPr="00E50F25">
          <w:rPr>
            <w:rStyle w:val="Hyperlink"/>
            <w:rFonts w:ascii="Arial" w:hAnsi="Arial" w:cs="Arial"/>
            <w:spacing w:val="-2"/>
            <w:sz w:val="20"/>
            <w:szCs w:val="20"/>
          </w:rPr>
          <w:t>https://www.cdc.gov/niosh/docs/2016-161/</w:t>
        </w:r>
      </w:hyperlink>
      <w:r>
        <w:rPr>
          <w:rFonts w:ascii="Arial" w:hAnsi="Arial" w:cs="Arial"/>
          <w:spacing w:val="-2"/>
          <w:sz w:val="20"/>
          <w:szCs w:val="20"/>
        </w:rPr>
        <w:t>.</w:t>
      </w:r>
    </w:p>
    <w:p w14:paraId="2FD1A921" w14:textId="77777777" w:rsidR="00496912" w:rsidRDefault="00496912" w:rsidP="00496912">
      <w:pPr>
        <w:rPr>
          <w:rFonts w:ascii="Arial" w:hAnsi="Arial" w:cs="Arial"/>
          <w:spacing w:val="-2"/>
          <w:sz w:val="20"/>
          <w:szCs w:val="20"/>
        </w:rPr>
      </w:pPr>
    </w:p>
    <w:p w14:paraId="1D3CE10E" w14:textId="77CE5232" w:rsidR="00496912" w:rsidRDefault="00496912" w:rsidP="00496912">
      <w:pPr>
        <w:pStyle w:val="BasicParagraph"/>
        <w:suppressAutoHyphens/>
        <w:spacing w:after="90"/>
        <w:rPr>
          <w:rFonts w:ascii="Arial" w:hAnsi="Arial" w:cs="Arial"/>
          <w:b/>
          <w:bCs/>
          <w:color w:val="0D2060" w:themeColor="accent1"/>
          <w:sz w:val="26"/>
          <w:szCs w:val="26"/>
        </w:rPr>
      </w:pPr>
      <w:r>
        <w:rPr>
          <w:rFonts w:ascii="Arial" w:hAnsi="Arial" w:cs="Arial"/>
          <w:b/>
          <w:bCs/>
          <w:color w:val="0D2060" w:themeColor="accent1"/>
          <w:sz w:val="26"/>
          <w:szCs w:val="26"/>
        </w:rPr>
        <w:t>HAZARDOUS WASTE IDENTIFICATION</w:t>
      </w:r>
    </w:p>
    <w:p w14:paraId="38707DFB" w14:textId="00166C05" w:rsidR="00496912" w:rsidRDefault="00496912" w:rsidP="00496912">
      <w:pPr>
        <w:rPr>
          <w:rFonts w:ascii="Arial" w:hAnsi="Arial" w:cs="Arial"/>
          <w:spacing w:val="-2"/>
          <w:sz w:val="20"/>
          <w:szCs w:val="20"/>
        </w:rPr>
      </w:pPr>
      <w:r w:rsidRPr="00496912">
        <w:rPr>
          <w:rFonts w:ascii="Arial" w:hAnsi="Arial" w:cs="Arial"/>
          <w:b/>
          <w:bCs/>
          <w:spacing w:val="-2"/>
          <w:sz w:val="20"/>
          <w:szCs w:val="20"/>
        </w:rPr>
        <w:lastRenderedPageBreak/>
        <w:t>Hazardous Waste Identification:</w:t>
      </w:r>
      <w:r w:rsidRPr="00496912">
        <w:rPr>
          <w:rFonts w:ascii="Arial" w:hAnsi="Arial" w:cs="Arial"/>
          <w:spacing w:val="-2"/>
          <w:sz w:val="20"/>
          <w:szCs w:val="20"/>
        </w:rPr>
        <w:t xml:space="preserve"> Indicate the Environmental Protection Agency (EPA) waste code corresponding to the type of hazardous or characteristic waste. Fill in based on the Reference Lists of Hazardous Wastes (should include the letter F, K, P, U or D and a corresponding number).</w:t>
      </w:r>
      <w:r>
        <w:rPr>
          <w:rFonts w:ascii="Arial" w:hAnsi="Arial" w:cs="Arial"/>
          <w:spacing w:val="-2"/>
          <w:sz w:val="20"/>
          <w:szCs w:val="20"/>
        </w:rPr>
        <w:br/>
      </w:r>
      <w:r>
        <w:rPr>
          <w:rFonts w:ascii="Arial" w:hAnsi="Arial" w:cs="Arial"/>
          <w:spacing w:val="-2"/>
          <w:sz w:val="20"/>
          <w:szCs w:val="20"/>
        </w:rPr>
        <w:br/>
      </w:r>
      <w:r w:rsidRPr="00496912">
        <w:rPr>
          <w:rFonts w:ascii="Arial" w:hAnsi="Arial" w:cs="Arial"/>
          <w:spacing w:val="-2"/>
          <w:sz w:val="20"/>
          <w:szCs w:val="20"/>
        </w:rPr>
        <w:t xml:space="preserve">Reference: </w:t>
      </w:r>
      <w:hyperlink r:id="rId47" w:history="1">
        <w:r w:rsidRPr="00496912">
          <w:rPr>
            <w:rStyle w:val="Hyperlink"/>
            <w:rFonts w:ascii="Arial" w:hAnsi="Arial" w:cs="Arial"/>
            <w:spacing w:val="-2"/>
            <w:sz w:val="20"/>
            <w:szCs w:val="20"/>
          </w:rPr>
          <w:t>https://www.epa.gov/hw/defining-hazardous-waste-listed-characteristic-and-mixed-radiological-wastes</w:t>
        </w:r>
      </w:hyperlink>
      <w:r>
        <w:rPr>
          <w:rFonts w:ascii="Arial" w:hAnsi="Arial" w:cs="Arial"/>
          <w:spacing w:val="-2"/>
          <w:sz w:val="20"/>
          <w:szCs w:val="20"/>
        </w:rPr>
        <w:t>.</w:t>
      </w:r>
      <w:r>
        <w:rPr>
          <w:rFonts w:ascii="Arial" w:hAnsi="Arial" w:cs="Arial"/>
          <w:spacing w:val="-2"/>
          <w:sz w:val="20"/>
          <w:szCs w:val="20"/>
        </w:rPr>
        <w:br/>
      </w:r>
      <w:r>
        <w:rPr>
          <w:rFonts w:ascii="Arial" w:hAnsi="Arial" w:cs="Arial"/>
          <w:spacing w:val="-2"/>
          <w:sz w:val="20"/>
          <w:szCs w:val="20"/>
        </w:rPr>
        <w:br/>
      </w:r>
      <w:r w:rsidRPr="00496912">
        <w:rPr>
          <w:rFonts w:ascii="Arial" w:hAnsi="Arial" w:cs="Arial"/>
          <w:spacing w:val="-2"/>
          <w:sz w:val="20"/>
          <w:szCs w:val="20"/>
        </w:rPr>
        <w:t xml:space="preserve">There are four different lists of hazardous wastes that are located in </w:t>
      </w:r>
      <w:hyperlink r:id="rId48" w:history="1">
        <w:r w:rsidRPr="00496912">
          <w:rPr>
            <w:rStyle w:val="Hyperlink"/>
            <w:rFonts w:ascii="Arial" w:hAnsi="Arial" w:cs="Arial"/>
            <w:spacing w:val="-2"/>
            <w:sz w:val="20"/>
            <w:szCs w:val="20"/>
          </w:rPr>
          <w:t>40 CFR Part 261</w:t>
        </w:r>
      </w:hyperlink>
      <w:r w:rsidRPr="00496912">
        <w:rPr>
          <w:rFonts w:ascii="Arial" w:hAnsi="Arial" w:cs="Arial"/>
          <w:spacing w:val="-2"/>
          <w:sz w:val="20"/>
          <w:szCs w:val="20"/>
        </w:rPr>
        <w:t>. These four lists are:</w:t>
      </w:r>
    </w:p>
    <w:p w14:paraId="53BFAABB" w14:textId="77777777" w:rsidR="00496912" w:rsidRDefault="00496912" w:rsidP="00496912">
      <w:pPr>
        <w:pStyle w:val="ListParagraph"/>
        <w:numPr>
          <w:ilvl w:val="0"/>
          <w:numId w:val="22"/>
        </w:numPr>
        <w:rPr>
          <w:rFonts w:ascii="Arial" w:hAnsi="Arial" w:cs="Arial"/>
          <w:spacing w:val="-2"/>
          <w:sz w:val="20"/>
          <w:szCs w:val="20"/>
        </w:rPr>
      </w:pPr>
      <w:r w:rsidRPr="00496912">
        <w:rPr>
          <w:rFonts w:ascii="Arial" w:hAnsi="Arial" w:cs="Arial"/>
          <w:spacing w:val="-2"/>
          <w:sz w:val="20"/>
          <w:szCs w:val="20"/>
        </w:rPr>
        <w:t>The F list (non-specific source wastes) is found in the regulations at 40 CFR 261.31. The K list (source-specific wastes) is found in the regulations at 40 CFR 261.32.</w:t>
      </w:r>
    </w:p>
    <w:p w14:paraId="025B4B20" w14:textId="77777777" w:rsidR="00496912" w:rsidRDefault="00496912" w:rsidP="00496912">
      <w:pPr>
        <w:pStyle w:val="ListParagraph"/>
        <w:numPr>
          <w:ilvl w:val="0"/>
          <w:numId w:val="22"/>
        </w:numPr>
        <w:rPr>
          <w:rFonts w:ascii="Arial" w:hAnsi="Arial" w:cs="Arial"/>
          <w:spacing w:val="-2"/>
          <w:sz w:val="20"/>
          <w:szCs w:val="20"/>
        </w:rPr>
      </w:pPr>
      <w:r w:rsidRPr="00496912">
        <w:rPr>
          <w:rFonts w:ascii="Arial" w:hAnsi="Arial" w:cs="Arial"/>
          <w:spacing w:val="-2"/>
          <w:sz w:val="20"/>
          <w:szCs w:val="20"/>
        </w:rPr>
        <w:t>The P list and the U list (discarded commercial chemical products) can be found in the regulations at 40 CFR 261.33.</w:t>
      </w:r>
    </w:p>
    <w:p w14:paraId="42946FDE" w14:textId="69873CF7" w:rsidR="00496912" w:rsidRPr="00496912" w:rsidRDefault="00496912" w:rsidP="00496912">
      <w:pPr>
        <w:pStyle w:val="ListParagraph"/>
        <w:numPr>
          <w:ilvl w:val="0"/>
          <w:numId w:val="22"/>
        </w:numPr>
        <w:rPr>
          <w:rFonts w:ascii="Arial" w:hAnsi="Arial" w:cs="Arial"/>
          <w:spacing w:val="-2"/>
          <w:sz w:val="20"/>
          <w:szCs w:val="20"/>
        </w:rPr>
      </w:pPr>
      <w:r w:rsidRPr="00496912">
        <w:rPr>
          <w:rFonts w:ascii="Arial" w:hAnsi="Arial" w:cs="Arial"/>
          <w:spacing w:val="-2"/>
          <w:sz w:val="20"/>
          <w:szCs w:val="20"/>
        </w:rPr>
        <w:t xml:space="preserve">EPA Characteristic Waste (D-list): Indicate which of the D list (characteristic wastes) (D004-D0043). </w:t>
      </w:r>
      <w:hyperlink r:id="rId49" w:history="1">
        <w:r w:rsidRPr="00496912">
          <w:rPr>
            <w:rStyle w:val="Hyperlink"/>
            <w:rFonts w:ascii="Arial" w:hAnsi="Arial" w:cs="Arial"/>
            <w:spacing w:val="-2"/>
            <w:sz w:val="20"/>
            <w:szCs w:val="20"/>
          </w:rPr>
          <w:t>https://www.epa.gov/sites/production/files/2016-01/documents/hw-char.pdf</w:t>
        </w:r>
      </w:hyperlink>
    </w:p>
    <w:p w14:paraId="538881AC" w14:textId="170D864C" w:rsidR="00496912" w:rsidRDefault="00496912" w:rsidP="00496912">
      <w:pPr>
        <w:rPr>
          <w:rFonts w:ascii="Arial" w:hAnsi="Arial" w:cs="Arial"/>
          <w:spacing w:val="-2"/>
          <w:sz w:val="20"/>
          <w:szCs w:val="20"/>
        </w:rPr>
      </w:pPr>
      <w:r w:rsidRPr="00496912">
        <w:rPr>
          <w:rFonts w:ascii="Arial" w:hAnsi="Arial" w:cs="Arial"/>
          <w:b/>
          <w:bCs/>
          <w:spacing w:val="-2"/>
          <w:sz w:val="20"/>
          <w:szCs w:val="20"/>
        </w:rPr>
        <w:t>Waste Characteristics:</w:t>
      </w:r>
      <w:r w:rsidRPr="00496912">
        <w:rPr>
          <w:rFonts w:ascii="Arial" w:hAnsi="Arial" w:cs="Arial"/>
          <w:spacing w:val="-2"/>
          <w:sz w:val="20"/>
          <w:szCs w:val="20"/>
        </w:rPr>
        <w:t xml:space="preserve"> Indicate in the drop</w:t>
      </w:r>
      <w:r>
        <w:rPr>
          <w:rFonts w:ascii="Arial" w:hAnsi="Arial" w:cs="Arial"/>
          <w:spacing w:val="-2"/>
          <w:sz w:val="20"/>
          <w:szCs w:val="20"/>
        </w:rPr>
        <w:t>-</w:t>
      </w:r>
      <w:r w:rsidRPr="00496912">
        <w:rPr>
          <w:rFonts w:ascii="Arial" w:hAnsi="Arial" w:cs="Arial"/>
          <w:spacing w:val="-2"/>
          <w:sz w:val="20"/>
          <w:szCs w:val="20"/>
        </w:rPr>
        <w:t>down if the product is D001(</w:t>
      </w:r>
      <w:r w:rsidR="005143EF" w:rsidRPr="00496912">
        <w:rPr>
          <w:rFonts w:ascii="Arial" w:hAnsi="Arial" w:cs="Arial"/>
          <w:spacing w:val="-2"/>
          <w:sz w:val="20"/>
          <w:szCs w:val="20"/>
        </w:rPr>
        <w:t>Ignitability</w:t>
      </w:r>
      <w:r w:rsidRPr="00496912">
        <w:rPr>
          <w:rFonts w:ascii="Arial" w:hAnsi="Arial" w:cs="Arial"/>
          <w:spacing w:val="-2"/>
          <w:sz w:val="20"/>
          <w:szCs w:val="20"/>
        </w:rPr>
        <w:t>), D002 (Corrosivity), D003 (Reactivity), D004 (Toxicity)</w:t>
      </w:r>
      <w:r>
        <w:rPr>
          <w:rFonts w:ascii="Arial" w:hAnsi="Arial" w:cs="Arial"/>
          <w:spacing w:val="-2"/>
          <w:sz w:val="20"/>
          <w:szCs w:val="20"/>
        </w:rPr>
        <w:t>.</w:t>
      </w:r>
    </w:p>
    <w:p w14:paraId="5376465A" w14:textId="77777777" w:rsidR="00496912" w:rsidRDefault="00496912" w:rsidP="00496912">
      <w:pPr>
        <w:rPr>
          <w:rFonts w:ascii="Arial" w:hAnsi="Arial" w:cs="Arial"/>
          <w:spacing w:val="-2"/>
          <w:sz w:val="20"/>
          <w:szCs w:val="20"/>
        </w:rPr>
      </w:pPr>
    </w:p>
    <w:p w14:paraId="7B75DF35" w14:textId="217AD630" w:rsidR="00496912" w:rsidRDefault="00496912" w:rsidP="00496912">
      <w:pPr>
        <w:pStyle w:val="BasicParagraph"/>
        <w:suppressAutoHyphens/>
        <w:spacing w:after="90"/>
        <w:rPr>
          <w:rFonts w:ascii="Arial" w:hAnsi="Arial" w:cs="Arial"/>
          <w:b/>
          <w:bCs/>
          <w:color w:val="0D2060" w:themeColor="accent1"/>
          <w:sz w:val="26"/>
          <w:szCs w:val="26"/>
        </w:rPr>
      </w:pPr>
      <w:r>
        <w:rPr>
          <w:rFonts w:ascii="Arial" w:hAnsi="Arial" w:cs="Arial"/>
          <w:b/>
          <w:bCs/>
          <w:color w:val="0D2060" w:themeColor="accent1"/>
          <w:sz w:val="26"/>
          <w:szCs w:val="26"/>
        </w:rPr>
        <w:t>REMS OR REGISTRY RESTRICTIONS</w:t>
      </w:r>
    </w:p>
    <w:p w14:paraId="716B0EC5" w14:textId="77777777" w:rsidR="00496912" w:rsidRDefault="00496912" w:rsidP="00496912">
      <w:pPr>
        <w:rPr>
          <w:rFonts w:ascii="Arial" w:hAnsi="Arial" w:cs="Arial"/>
          <w:spacing w:val="-2"/>
          <w:sz w:val="20"/>
          <w:szCs w:val="20"/>
        </w:rPr>
      </w:pPr>
      <w:r w:rsidRPr="00496912">
        <w:rPr>
          <w:rFonts w:ascii="Arial" w:hAnsi="Arial" w:cs="Arial"/>
          <w:spacing w:val="-2"/>
          <w:sz w:val="20"/>
          <w:szCs w:val="20"/>
        </w:rPr>
        <w:t xml:space="preserve">Indicate whether there is REMS (Risk Evaluation and Mitigation Strategy) on this product (such as </w:t>
      </w:r>
      <w:proofErr w:type="spellStart"/>
      <w:r w:rsidRPr="00496912">
        <w:rPr>
          <w:rFonts w:ascii="Arial" w:hAnsi="Arial" w:cs="Arial"/>
          <w:spacing w:val="-2"/>
          <w:sz w:val="20"/>
          <w:szCs w:val="20"/>
        </w:rPr>
        <w:t>iPledge</w:t>
      </w:r>
      <w:proofErr w:type="spellEnd"/>
      <w:r w:rsidRPr="00496912">
        <w:rPr>
          <w:rFonts w:ascii="Arial" w:hAnsi="Arial" w:cs="Arial"/>
          <w:spacing w:val="-2"/>
          <w:sz w:val="20"/>
          <w:szCs w:val="20"/>
        </w:rPr>
        <w:t xml:space="preserve"> for isotretinoin) and, if so, indicate if it is managed with a pharmacy registry and include a URL if appropriate. Add comments/details as needed. </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Med Guide Required:</w:t>
      </w:r>
      <w:r w:rsidRPr="00496912">
        <w:rPr>
          <w:rFonts w:ascii="Arial" w:hAnsi="Arial" w:cs="Arial"/>
          <w:spacing w:val="-2"/>
          <w:sz w:val="20"/>
          <w:szCs w:val="20"/>
        </w:rPr>
        <w:t xml:space="preserve"> Indicate if a medication guide is required by specifying Yes or No</w:t>
      </w:r>
      <w:r>
        <w:rPr>
          <w:rFonts w:ascii="Arial" w:hAnsi="Arial" w:cs="Arial"/>
          <w:spacing w:val="-2"/>
          <w:sz w:val="20"/>
          <w:szCs w:val="20"/>
        </w:rPr>
        <w:t>.</w:t>
      </w:r>
      <w:r>
        <w:rPr>
          <w:rFonts w:ascii="Arial" w:hAnsi="Arial" w:cs="Arial"/>
          <w:spacing w:val="-2"/>
          <w:sz w:val="20"/>
          <w:szCs w:val="20"/>
        </w:rPr>
        <w:br/>
      </w:r>
      <w:r>
        <w:rPr>
          <w:rFonts w:ascii="Arial" w:hAnsi="Arial" w:cs="Arial"/>
          <w:spacing w:val="-2"/>
          <w:sz w:val="20"/>
          <w:szCs w:val="20"/>
        </w:rPr>
        <w:br/>
      </w:r>
      <w:r w:rsidRPr="00496912">
        <w:rPr>
          <w:rFonts w:ascii="Arial" w:hAnsi="Arial" w:cs="Arial"/>
          <w:b/>
          <w:bCs/>
          <w:spacing w:val="-2"/>
          <w:sz w:val="20"/>
          <w:szCs w:val="20"/>
        </w:rPr>
        <w:t>Limited Distribution Requirement:</w:t>
      </w:r>
      <w:r w:rsidRPr="00496912">
        <w:rPr>
          <w:rFonts w:ascii="Arial" w:hAnsi="Arial" w:cs="Arial"/>
          <w:spacing w:val="-2"/>
          <w:sz w:val="20"/>
          <w:szCs w:val="20"/>
        </w:rPr>
        <w:t xml:space="preserve"> Indicate if this product has a limited distribution requirement by specifying Yes or No</w:t>
      </w:r>
      <w:r>
        <w:rPr>
          <w:rFonts w:ascii="Arial" w:hAnsi="Arial" w:cs="Arial"/>
          <w:spacing w:val="-2"/>
          <w:sz w:val="20"/>
          <w:szCs w:val="20"/>
        </w:rPr>
        <w:t>.</w:t>
      </w:r>
    </w:p>
    <w:p w14:paraId="7E43CCB1" w14:textId="77777777" w:rsidR="00496912" w:rsidRDefault="00496912" w:rsidP="00496912">
      <w:pPr>
        <w:rPr>
          <w:rFonts w:ascii="Arial" w:hAnsi="Arial" w:cs="Arial"/>
          <w:spacing w:val="-2"/>
          <w:sz w:val="20"/>
          <w:szCs w:val="20"/>
        </w:rPr>
      </w:pPr>
    </w:p>
    <w:p w14:paraId="3322A1D7" w14:textId="7CCEE51A" w:rsidR="00496912" w:rsidRDefault="00496912" w:rsidP="00496912">
      <w:pPr>
        <w:pStyle w:val="BasicParagraph"/>
        <w:suppressAutoHyphens/>
        <w:spacing w:after="90"/>
        <w:rPr>
          <w:rFonts w:ascii="Arial" w:hAnsi="Arial" w:cs="Arial"/>
          <w:b/>
          <w:bCs/>
          <w:color w:val="0D2060" w:themeColor="accent1"/>
          <w:sz w:val="26"/>
          <w:szCs w:val="26"/>
        </w:rPr>
      </w:pPr>
      <w:r>
        <w:rPr>
          <w:rFonts w:ascii="Arial" w:hAnsi="Arial" w:cs="Arial"/>
          <w:b/>
          <w:bCs/>
          <w:color w:val="0D2060" w:themeColor="accent1"/>
          <w:sz w:val="26"/>
          <w:szCs w:val="26"/>
        </w:rPr>
        <w:t>RETURN INSTRUCTIONS</w:t>
      </w:r>
    </w:p>
    <w:p w14:paraId="086B4259" w14:textId="6E2BDC8E" w:rsidR="00496912" w:rsidRPr="00496912" w:rsidRDefault="00496912" w:rsidP="00496912">
      <w:pPr>
        <w:pStyle w:val="BasicParagraph"/>
        <w:suppressAutoHyphens/>
        <w:spacing w:after="90"/>
        <w:rPr>
          <w:rFonts w:ascii="Arial" w:hAnsi="Arial" w:cs="Arial"/>
          <w:color w:val="auto"/>
          <w:sz w:val="20"/>
          <w:szCs w:val="20"/>
        </w:rPr>
      </w:pPr>
      <w:r w:rsidRPr="00496912">
        <w:rPr>
          <w:rFonts w:ascii="Arial" w:hAnsi="Arial" w:cs="Arial"/>
          <w:color w:val="auto"/>
          <w:sz w:val="20"/>
          <w:szCs w:val="20"/>
        </w:rPr>
        <w:t>Indicate the contact phone number for damaged product; indicate whether the product is returnable for credit and include a link to the returns policy. Indicate whether there are any special returns requirements in particular states and use the comment field as needed.</w:t>
      </w:r>
      <w:r>
        <w:rPr>
          <w:rFonts w:ascii="Arial" w:hAnsi="Arial" w:cs="Arial"/>
          <w:color w:val="auto"/>
          <w:sz w:val="20"/>
          <w:szCs w:val="20"/>
        </w:rPr>
        <w:br/>
      </w:r>
      <w:r>
        <w:rPr>
          <w:rFonts w:ascii="Arial" w:hAnsi="Arial" w:cs="Arial"/>
          <w:color w:val="auto"/>
          <w:sz w:val="20"/>
          <w:szCs w:val="20"/>
        </w:rPr>
        <w:br/>
      </w:r>
      <w:r w:rsidRPr="00496912">
        <w:rPr>
          <w:rFonts w:ascii="Arial" w:hAnsi="Arial" w:cs="Arial"/>
          <w:b/>
          <w:bCs/>
          <w:color w:val="auto"/>
          <w:sz w:val="20"/>
          <w:szCs w:val="20"/>
        </w:rPr>
        <w:t>Additional Information</w:t>
      </w:r>
      <w:r>
        <w:rPr>
          <w:rFonts w:ascii="Arial" w:hAnsi="Arial" w:cs="Arial"/>
          <w:color w:val="auto"/>
          <w:sz w:val="20"/>
          <w:szCs w:val="20"/>
        </w:rPr>
        <w:br/>
      </w:r>
      <w:r w:rsidRPr="00496912">
        <w:rPr>
          <w:rFonts w:ascii="Arial" w:hAnsi="Arial" w:cs="Arial"/>
          <w:color w:val="auto"/>
          <w:sz w:val="20"/>
          <w:szCs w:val="20"/>
        </w:rPr>
        <w:t>If the product is barcoded to the unit level (unit dose), indicate the NDC.</w:t>
      </w:r>
      <w:r>
        <w:rPr>
          <w:rFonts w:ascii="Arial" w:hAnsi="Arial" w:cs="Arial"/>
          <w:color w:val="auto"/>
          <w:sz w:val="20"/>
          <w:szCs w:val="20"/>
        </w:rPr>
        <w:br/>
      </w:r>
      <w:r>
        <w:rPr>
          <w:rFonts w:ascii="Arial" w:hAnsi="Arial" w:cs="Arial"/>
          <w:color w:val="auto"/>
          <w:sz w:val="20"/>
          <w:szCs w:val="20"/>
        </w:rPr>
        <w:br/>
      </w:r>
      <w:r w:rsidRPr="00496912">
        <w:rPr>
          <w:rFonts w:ascii="Arial" w:hAnsi="Arial" w:cs="Arial"/>
          <w:b/>
          <w:bCs/>
          <w:color w:val="auto"/>
          <w:sz w:val="20"/>
          <w:szCs w:val="20"/>
        </w:rPr>
        <w:t>Miscellaneous Notes</w:t>
      </w:r>
      <w:r>
        <w:rPr>
          <w:rFonts w:ascii="Arial" w:hAnsi="Arial" w:cs="Arial"/>
          <w:color w:val="auto"/>
          <w:sz w:val="20"/>
          <w:szCs w:val="20"/>
        </w:rPr>
        <w:br/>
      </w:r>
      <w:r w:rsidRPr="00496912">
        <w:rPr>
          <w:rFonts w:ascii="Arial" w:hAnsi="Arial" w:cs="Arial"/>
          <w:color w:val="auto"/>
          <w:sz w:val="20"/>
          <w:szCs w:val="20"/>
        </w:rPr>
        <w:t>Include any other information here and an image of the product barcode if it is available. If you were unable to provide complete information in a fill-in box, indicate (see Notes) and then place the information in this field.</w:t>
      </w:r>
    </w:p>
    <w:p w14:paraId="3976D809" w14:textId="77777777" w:rsidR="00333796" w:rsidRDefault="00496912" w:rsidP="00333796">
      <w:pPr>
        <w:rPr>
          <w:rFonts w:ascii="Arial" w:hAnsi="Arial" w:cs="Arial"/>
          <w:spacing w:val="-2"/>
          <w:sz w:val="20"/>
          <w:szCs w:val="20"/>
        </w:rPr>
      </w:pPr>
      <w:r>
        <w:rPr>
          <w:rFonts w:ascii="Arial" w:hAnsi="Arial" w:cs="Arial"/>
          <w:spacing w:val="-2"/>
          <w:sz w:val="20"/>
          <w:szCs w:val="20"/>
        </w:rPr>
        <w:br/>
      </w:r>
    </w:p>
    <w:p w14:paraId="6EED63D9" w14:textId="1F9F3311" w:rsidR="00496912" w:rsidRPr="00333796" w:rsidRDefault="00496912" w:rsidP="00333796">
      <w:pPr>
        <w:rPr>
          <w:rFonts w:ascii="Arial" w:hAnsi="Arial" w:cs="Arial"/>
          <w:spacing w:val="-2"/>
          <w:sz w:val="20"/>
          <w:szCs w:val="20"/>
        </w:rPr>
      </w:pPr>
      <w:r w:rsidRPr="00DA419C">
        <w:rPr>
          <w:rFonts w:ascii="Arial" w:hAnsi="Arial" w:cs="Arial"/>
          <w:b/>
          <w:bCs/>
          <w:color w:val="F08A20" w:themeColor="accent2"/>
          <w:spacing w:val="-3"/>
          <w:sz w:val="28"/>
          <w:szCs w:val="28"/>
        </w:rPr>
        <w:t xml:space="preserve">PAGE </w:t>
      </w:r>
      <w:r>
        <w:rPr>
          <w:rFonts w:ascii="Arial" w:hAnsi="Arial" w:cs="Arial"/>
          <w:b/>
          <w:bCs/>
          <w:color w:val="F08A20" w:themeColor="accent2"/>
          <w:spacing w:val="-3"/>
          <w:sz w:val="28"/>
          <w:szCs w:val="28"/>
        </w:rPr>
        <w:t>THREE</w:t>
      </w:r>
    </w:p>
    <w:p w14:paraId="4B00B52C" w14:textId="77777777" w:rsidR="00496912" w:rsidRDefault="00496912" w:rsidP="00496912">
      <w:pPr>
        <w:pStyle w:val="BasicParagraph"/>
        <w:suppressAutoHyphens/>
        <w:spacing w:after="90"/>
        <w:rPr>
          <w:rFonts w:ascii="Arial" w:hAnsi="Arial" w:cs="Arial"/>
          <w:color w:val="auto"/>
          <w:sz w:val="20"/>
          <w:szCs w:val="20"/>
        </w:rPr>
      </w:pPr>
      <w:r w:rsidRPr="00496912">
        <w:rPr>
          <w:rFonts w:ascii="Arial" w:hAnsi="Arial" w:cs="Arial"/>
          <w:color w:val="auto"/>
          <w:sz w:val="20"/>
          <w:szCs w:val="20"/>
        </w:rPr>
        <w:t>This page 3 is provided for products designated as “drop ship only,” and contains information that will be required for the order to be processed. Complete sections as appropriate. Sections include:</w:t>
      </w:r>
    </w:p>
    <w:p w14:paraId="459EB5C2"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lastRenderedPageBreak/>
        <w:t xml:space="preserve">Order Method (EDI, </w:t>
      </w:r>
      <w:proofErr w:type="spellStart"/>
      <w:r w:rsidRPr="00496912">
        <w:rPr>
          <w:rFonts w:ascii="Arial" w:hAnsi="Arial" w:cs="Arial"/>
          <w:color w:val="auto"/>
          <w:sz w:val="20"/>
          <w:szCs w:val="20"/>
        </w:rPr>
        <w:t>autofax</w:t>
      </w:r>
      <w:proofErr w:type="spellEnd"/>
      <w:r w:rsidRPr="00496912">
        <w:rPr>
          <w:rFonts w:ascii="Arial" w:hAnsi="Arial" w:cs="Arial"/>
          <w:color w:val="auto"/>
          <w:sz w:val="20"/>
          <w:szCs w:val="20"/>
        </w:rPr>
        <w:t>, fax, phone, website, minimum order quantity, contact numbers, 3PL)</w:t>
      </w:r>
    </w:p>
    <w:p w14:paraId="79AF7531"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Expedited Freight Information (expedited or drop ship fee indicator and comments)</w:t>
      </w:r>
    </w:p>
    <w:p w14:paraId="33019A28"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 xml:space="preserve">Class of Trade Restriction (restrictions to </w:t>
      </w:r>
      <w:proofErr w:type="gramStart"/>
      <w:r w:rsidRPr="00496912">
        <w:rPr>
          <w:rFonts w:ascii="Arial" w:hAnsi="Arial" w:cs="Arial"/>
          <w:color w:val="auto"/>
          <w:sz w:val="20"/>
          <w:szCs w:val="20"/>
        </w:rPr>
        <w:t>particular customer</w:t>
      </w:r>
      <w:proofErr w:type="gramEnd"/>
      <w:r w:rsidRPr="00496912">
        <w:rPr>
          <w:rFonts w:ascii="Arial" w:hAnsi="Arial" w:cs="Arial"/>
          <w:color w:val="auto"/>
          <w:sz w:val="20"/>
          <w:szCs w:val="20"/>
        </w:rPr>
        <w:t xml:space="preserve"> types, if any)</w:t>
      </w:r>
    </w:p>
    <w:p w14:paraId="6930C646"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Miscellaneous Notes</w:t>
      </w:r>
    </w:p>
    <w:p w14:paraId="413ACAF9"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Standard Order Receipt and Processing (P.O. receipt cut off time, lead time, shipping)</w:t>
      </w:r>
    </w:p>
    <w:p w14:paraId="3C1725BB"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Overnight and Priority Overnight Processing (overnight PO processing details)</w:t>
      </w:r>
    </w:p>
    <w:p w14:paraId="69B99167" w14:textId="77777777" w:rsid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Return Instructions (contact number for damages, return policy, special return regulations)</w:t>
      </w:r>
    </w:p>
    <w:p w14:paraId="19CF7CC8" w14:textId="1687905A" w:rsidR="00496912" w:rsidRPr="00496912" w:rsidRDefault="00496912" w:rsidP="00496912">
      <w:pPr>
        <w:pStyle w:val="BasicParagraph"/>
        <w:numPr>
          <w:ilvl w:val="0"/>
          <w:numId w:val="23"/>
        </w:numPr>
        <w:suppressAutoHyphens/>
        <w:spacing w:after="90"/>
        <w:rPr>
          <w:rFonts w:ascii="Arial" w:hAnsi="Arial" w:cs="Arial"/>
          <w:color w:val="auto"/>
          <w:sz w:val="20"/>
          <w:szCs w:val="20"/>
        </w:rPr>
      </w:pPr>
      <w:r w:rsidRPr="00496912">
        <w:rPr>
          <w:rFonts w:ascii="Arial" w:hAnsi="Arial" w:cs="Arial"/>
          <w:color w:val="auto"/>
          <w:sz w:val="20"/>
          <w:szCs w:val="20"/>
        </w:rPr>
        <w:t>Additional Information (physician/clinic information, patient procedure, date if applicable</w:t>
      </w:r>
    </w:p>
    <w:p w14:paraId="0B42E05C" w14:textId="77777777" w:rsidR="003D1CD5" w:rsidRPr="00755A0D" w:rsidRDefault="003D1CD5">
      <w:pPr>
        <w:rPr>
          <w:rFonts w:ascii="Arial" w:hAnsi="Arial" w:cs="Arial"/>
        </w:rPr>
      </w:pPr>
    </w:p>
    <w:sectPr w:rsidR="003D1CD5" w:rsidRPr="00755A0D" w:rsidSect="00EA7ADD">
      <w:headerReference w:type="even" r:id="rId50"/>
      <w:headerReference w:type="default" r:id="rId51"/>
      <w:footerReference w:type="even" r:id="rId52"/>
      <w:footerReference w:type="default" r:id="rId53"/>
      <w:headerReference w:type="first" r:id="rId54"/>
      <w:footerReference w:type="first" r:id="rId55"/>
      <w:pgSz w:w="12240" w:h="15840"/>
      <w:pgMar w:top="144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4EA01" w14:textId="77777777" w:rsidR="009D5937" w:rsidRDefault="009D5937" w:rsidP="00241A86">
      <w:r>
        <w:separator/>
      </w:r>
    </w:p>
  </w:endnote>
  <w:endnote w:type="continuationSeparator" w:id="0">
    <w:p w14:paraId="22F5B1C8" w14:textId="77777777" w:rsidR="009D5937" w:rsidRDefault="009D5937" w:rsidP="002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049196"/>
      <w:docPartObj>
        <w:docPartGallery w:val="Page Numbers (Bottom of Page)"/>
        <w:docPartUnique/>
      </w:docPartObj>
    </w:sdtPr>
    <w:sdtEndPr>
      <w:rPr>
        <w:rStyle w:val="PageNumber"/>
      </w:rPr>
    </w:sdtEndPr>
    <w:sdtContent>
      <w:p w14:paraId="68EFE3BB" w14:textId="68E21B02" w:rsidR="00F603F8" w:rsidRDefault="00F603F8" w:rsidP="006E09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3D80C" w14:textId="77777777" w:rsidR="005D4DF3" w:rsidRDefault="005D4DF3" w:rsidP="00F60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D2060" w:themeColor="accent1"/>
        <w:sz w:val="20"/>
        <w:szCs w:val="20"/>
      </w:rPr>
      <w:id w:val="-27731072"/>
      <w:docPartObj>
        <w:docPartGallery w:val="Page Numbers (Bottom of Page)"/>
        <w:docPartUnique/>
      </w:docPartObj>
    </w:sdtPr>
    <w:sdtEndPr>
      <w:rPr>
        <w:rStyle w:val="PageNumber"/>
      </w:rPr>
    </w:sdtEndPr>
    <w:sdtContent>
      <w:p w14:paraId="4B98D155" w14:textId="1B43518B" w:rsidR="00F603F8" w:rsidRPr="00F603F8" w:rsidRDefault="00F603F8" w:rsidP="006E09A1">
        <w:pPr>
          <w:pStyle w:val="Footer"/>
          <w:framePr w:wrap="none" w:vAnchor="text" w:hAnchor="margin" w:xAlign="right" w:y="1"/>
          <w:rPr>
            <w:rStyle w:val="PageNumber"/>
            <w:rFonts w:ascii="Arial" w:hAnsi="Arial" w:cs="Arial"/>
            <w:color w:val="0D2060" w:themeColor="accent1"/>
            <w:sz w:val="20"/>
            <w:szCs w:val="20"/>
          </w:rPr>
        </w:pPr>
        <w:r w:rsidRPr="00F603F8">
          <w:rPr>
            <w:rStyle w:val="PageNumber"/>
            <w:rFonts w:ascii="Arial" w:hAnsi="Arial" w:cs="Arial"/>
            <w:color w:val="0D2060" w:themeColor="accent1"/>
            <w:sz w:val="20"/>
            <w:szCs w:val="20"/>
          </w:rPr>
          <w:fldChar w:fldCharType="begin"/>
        </w:r>
        <w:r w:rsidRPr="00F603F8">
          <w:rPr>
            <w:rStyle w:val="PageNumber"/>
            <w:rFonts w:ascii="Arial" w:hAnsi="Arial" w:cs="Arial"/>
            <w:color w:val="0D2060" w:themeColor="accent1"/>
            <w:sz w:val="20"/>
            <w:szCs w:val="20"/>
          </w:rPr>
          <w:instrText xml:space="preserve"> PAGE </w:instrText>
        </w:r>
        <w:r w:rsidRPr="00F603F8">
          <w:rPr>
            <w:rStyle w:val="PageNumber"/>
            <w:rFonts w:ascii="Arial" w:hAnsi="Arial" w:cs="Arial"/>
            <w:color w:val="0D2060" w:themeColor="accent1"/>
            <w:sz w:val="20"/>
            <w:szCs w:val="20"/>
          </w:rPr>
          <w:fldChar w:fldCharType="separate"/>
        </w:r>
        <w:r w:rsidRPr="00F603F8">
          <w:rPr>
            <w:rStyle w:val="PageNumber"/>
            <w:rFonts w:ascii="Arial" w:hAnsi="Arial" w:cs="Arial"/>
            <w:noProof/>
            <w:color w:val="0D2060" w:themeColor="accent1"/>
            <w:sz w:val="20"/>
            <w:szCs w:val="20"/>
          </w:rPr>
          <w:t>2</w:t>
        </w:r>
        <w:r w:rsidRPr="00F603F8">
          <w:rPr>
            <w:rStyle w:val="PageNumber"/>
            <w:rFonts w:ascii="Arial" w:hAnsi="Arial" w:cs="Arial"/>
            <w:color w:val="0D2060" w:themeColor="accent1"/>
            <w:sz w:val="20"/>
            <w:szCs w:val="20"/>
          </w:rPr>
          <w:fldChar w:fldCharType="end"/>
        </w:r>
      </w:p>
    </w:sdtContent>
  </w:sdt>
  <w:p w14:paraId="0738447B" w14:textId="77777777" w:rsidR="005D4DF3" w:rsidRDefault="005D4DF3" w:rsidP="00F603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D2060" w:themeColor="accent1"/>
        <w:sz w:val="21"/>
        <w:szCs w:val="21"/>
      </w:rPr>
      <w:id w:val="859705470"/>
      <w:docPartObj>
        <w:docPartGallery w:val="Page Numbers (Bottom of Page)"/>
        <w:docPartUnique/>
      </w:docPartObj>
    </w:sdtPr>
    <w:sdtEndPr>
      <w:rPr>
        <w:rStyle w:val="PageNumber"/>
      </w:rPr>
    </w:sdtEndPr>
    <w:sdtContent>
      <w:p w14:paraId="3B3D6486" w14:textId="60992B35" w:rsidR="00F603F8" w:rsidRPr="00F603F8" w:rsidRDefault="00F603F8" w:rsidP="006E09A1">
        <w:pPr>
          <w:pStyle w:val="Footer"/>
          <w:framePr w:wrap="none" w:vAnchor="text" w:hAnchor="margin" w:xAlign="right" w:y="1"/>
          <w:rPr>
            <w:rStyle w:val="PageNumber"/>
            <w:rFonts w:ascii="Arial" w:hAnsi="Arial" w:cs="Arial"/>
            <w:color w:val="0D2060" w:themeColor="accent1"/>
            <w:sz w:val="21"/>
            <w:szCs w:val="21"/>
          </w:rPr>
        </w:pPr>
        <w:r w:rsidRPr="00F603F8">
          <w:rPr>
            <w:rStyle w:val="PageNumber"/>
            <w:rFonts w:ascii="Arial" w:hAnsi="Arial" w:cs="Arial"/>
            <w:color w:val="0D2060" w:themeColor="accent1"/>
            <w:sz w:val="21"/>
            <w:szCs w:val="21"/>
          </w:rPr>
          <w:fldChar w:fldCharType="begin"/>
        </w:r>
        <w:r w:rsidRPr="00F603F8">
          <w:rPr>
            <w:rStyle w:val="PageNumber"/>
            <w:rFonts w:ascii="Arial" w:hAnsi="Arial" w:cs="Arial"/>
            <w:color w:val="0D2060" w:themeColor="accent1"/>
            <w:sz w:val="21"/>
            <w:szCs w:val="21"/>
          </w:rPr>
          <w:instrText xml:space="preserve"> PAGE </w:instrText>
        </w:r>
        <w:r w:rsidRPr="00F603F8">
          <w:rPr>
            <w:rStyle w:val="PageNumber"/>
            <w:rFonts w:ascii="Arial" w:hAnsi="Arial" w:cs="Arial"/>
            <w:color w:val="0D2060" w:themeColor="accent1"/>
            <w:sz w:val="21"/>
            <w:szCs w:val="21"/>
          </w:rPr>
          <w:fldChar w:fldCharType="separate"/>
        </w:r>
        <w:r w:rsidRPr="00F603F8">
          <w:rPr>
            <w:rStyle w:val="PageNumber"/>
            <w:rFonts w:ascii="Arial" w:hAnsi="Arial" w:cs="Arial"/>
            <w:noProof/>
            <w:color w:val="0D2060" w:themeColor="accent1"/>
            <w:sz w:val="21"/>
            <w:szCs w:val="21"/>
          </w:rPr>
          <w:t>1</w:t>
        </w:r>
        <w:r w:rsidRPr="00F603F8">
          <w:rPr>
            <w:rStyle w:val="PageNumber"/>
            <w:rFonts w:ascii="Arial" w:hAnsi="Arial" w:cs="Arial"/>
            <w:color w:val="0D2060" w:themeColor="accent1"/>
            <w:sz w:val="21"/>
            <w:szCs w:val="21"/>
          </w:rPr>
          <w:fldChar w:fldCharType="end"/>
        </w:r>
      </w:p>
    </w:sdtContent>
  </w:sdt>
  <w:p w14:paraId="082599AC" w14:textId="77777777" w:rsidR="005D4DF3" w:rsidRDefault="005D4DF3" w:rsidP="00F603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F643" w14:textId="77777777" w:rsidR="009D5937" w:rsidRDefault="009D5937" w:rsidP="00241A86">
      <w:r>
        <w:separator/>
      </w:r>
    </w:p>
  </w:footnote>
  <w:footnote w:type="continuationSeparator" w:id="0">
    <w:p w14:paraId="2EDA8947" w14:textId="77777777" w:rsidR="009D5937" w:rsidRDefault="009D5937" w:rsidP="002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DCD3" w14:textId="77777777" w:rsidR="009A5E79" w:rsidRDefault="009A5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BD3F" w14:textId="390D55DA" w:rsidR="00241A86" w:rsidRDefault="00A514CF" w:rsidP="00AE0023">
    <w:pPr>
      <w:pStyle w:val="Header"/>
      <w:tabs>
        <w:tab w:val="clear" w:pos="4680"/>
        <w:tab w:val="clear" w:pos="9360"/>
        <w:tab w:val="left" w:pos="3504"/>
      </w:tabs>
    </w:pPr>
    <w:r w:rsidRPr="00241A86">
      <w:rPr>
        <w:noProof/>
      </w:rPr>
      <w:drawing>
        <wp:anchor distT="0" distB="0" distL="114300" distR="114300" simplePos="0" relativeHeight="251663360" behindDoc="1" locked="1" layoutInCell="1" allowOverlap="0" wp14:anchorId="28B19340" wp14:editId="202C13C4">
          <wp:simplePos x="0" y="0"/>
          <wp:positionH relativeFrom="column">
            <wp:posOffset>-694055</wp:posOffset>
          </wp:positionH>
          <wp:positionV relativeFrom="page">
            <wp:posOffset>-7620</wp:posOffset>
          </wp:positionV>
          <wp:extent cx="7772400" cy="490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95119"/>
                  <a:stretch/>
                </pic:blipFill>
                <pic:spPr bwMode="auto">
                  <a:xfrm>
                    <a:off x="0" y="0"/>
                    <a:ext cx="7772400" cy="490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0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EB9C" w14:textId="1D83553F" w:rsidR="001927E4" w:rsidRDefault="00A514CF">
    <w:pPr>
      <w:pStyle w:val="Header"/>
    </w:pPr>
    <w:r w:rsidRPr="00A514CF">
      <w:rPr>
        <w:noProof/>
      </w:rPr>
      <w:drawing>
        <wp:anchor distT="0" distB="0" distL="114300" distR="114300" simplePos="0" relativeHeight="251664384" behindDoc="1" locked="1" layoutInCell="1" allowOverlap="0" wp14:anchorId="526A2462" wp14:editId="387083E6">
          <wp:simplePos x="0" y="0"/>
          <wp:positionH relativeFrom="column">
            <wp:posOffset>8890</wp:posOffset>
          </wp:positionH>
          <wp:positionV relativeFrom="page">
            <wp:posOffset>554355</wp:posOffset>
          </wp:positionV>
          <wp:extent cx="1188720" cy="37761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8720" cy="377619"/>
                  </a:xfrm>
                  <a:prstGeom prst="rect">
                    <a:avLst/>
                  </a:prstGeom>
                </pic:spPr>
              </pic:pic>
            </a:graphicData>
          </a:graphic>
          <wp14:sizeRelH relativeFrom="margin">
            <wp14:pctWidth>0</wp14:pctWidth>
          </wp14:sizeRelH>
          <wp14:sizeRelV relativeFrom="margin">
            <wp14:pctHeight>0</wp14:pctHeight>
          </wp14:sizeRelV>
        </wp:anchor>
      </w:drawing>
    </w:r>
    <w:r w:rsidR="001927E4" w:rsidRPr="00241A86">
      <w:rPr>
        <w:noProof/>
      </w:rPr>
      <w:drawing>
        <wp:anchor distT="0" distB="0" distL="114300" distR="114300" simplePos="0" relativeHeight="251661312" behindDoc="1" locked="1" layoutInCell="1" allowOverlap="0" wp14:anchorId="08545CE0" wp14:editId="02E61386">
          <wp:simplePos x="0" y="0"/>
          <wp:positionH relativeFrom="page">
            <wp:posOffset>0</wp:posOffset>
          </wp:positionH>
          <wp:positionV relativeFrom="page">
            <wp:posOffset>-7620</wp:posOffset>
          </wp:positionV>
          <wp:extent cx="7772400" cy="462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a:extLst>
                      <a:ext uri="{28A0092B-C50C-407E-A947-70E740481C1C}">
                        <a14:useLocalDpi xmlns:a14="http://schemas.microsoft.com/office/drawing/2010/main" val="0"/>
                      </a:ext>
                    </a:extLst>
                  </a:blip>
                  <a:srcRect b="95404"/>
                  <a:stretch/>
                </pic:blipFill>
                <pic:spPr bwMode="auto">
                  <a:xfrm>
                    <a:off x="0" y="0"/>
                    <a:ext cx="7772400" cy="46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1BA"/>
    <w:multiLevelType w:val="hybridMultilevel"/>
    <w:tmpl w:val="A16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660A"/>
    <w:multiLevelType w:val="hybridMultilevel"/>
    <w:tmpl w:val="CC348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62E5D"/>
    <w:multiLevelType w:val="hybridMultilevel"/>
    <w:tmpl w:val="C828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27603"/>
    <w:multiLevelType w:val="hybridMultilevel"/>
    <w:tmpl w:val="FDE260FE"/>
    <w:lvl w:ilvl="0" w:tplc="261ED14E">
      <w:start w:val="1"/>
      <w:numFmt w:val="bullet"/>
      <w:lvlText w:val=""/>
      <w:lvlJc w:val="left"/>
      <w:pPr>
        <w:ind w:left="720" w:hanging="360"/>
      </w:pPr>
      <w:rPr>
        <w:rFonts w:ascii="Symbol" w:hAnsi="Symbol" w:hint="default"/>
        <w:color w:val="3D4A76"/>
      </w:rPr>
    </w:lvl>
    <w:lvl w:ilvl="1" w:tplc="EE5E2222">
      <w:start w:val="1"/>
      <w:numFmt w:val="bullet"/>
      <w:lvlText w:val="o"/>
      <w:lvlJc w:val="left"/>
      <w:pPr>
        <w:ind w:left="1440" w:hanging="360"/>
      </w:pPr>
      <w:rPr>
        <w:rFonts w:ascii="Courier New" w:hAnsi="Courier New" w:hint="default"/>
        <w:color w:val="3D4A76"/>
      </w:rPr>
    </w:lvl>
    <w:lvl w:ilvl="2" w:tplc="9558C200">
      <w:start w:val="1"/>
      <w:numFmt w:val="bullet"/>
      <w:lvlText w:val=""/>
      <w:lvlJc w:val="left"/>
      <w:pPr>
        <w:ind w:left="2160" w:hanging="360"/>
      </w:pPr>
      <w:rPr>
        <w:rFonts w:ascii="Wingdings" w:hAnsi="Wingdings" w:hint="default"/>
        <w:color w:val="3D4A7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D1C"/>
    <w:multiLevelType w:val="hybridMultilevel"/>
    <w:tmpl w:val="6FB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10ED"/>
    <w:multiLevelType w:val="hybridMultilevel"/>
    <w:tmpl w:val="22D2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E2A0F"/>
    <w:multiLevelType w:val="hybridMultilevel"/>
    <w:tmpl w:val="56D0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1CC"/>
    <w:multiLevelType w:val="hybridMultilevel"/>
    <w:tmpl w:val="77B4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A3AFA"/>
    <w:multiLevelType w:val="hybridMultilevel"/>
    <w:tmpl w:val="78D28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E0B52"/>
    <w:multiLevelType w:val="hybridMultilevel"/>
    <w:tmpl w:val="07FC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0DBC"/>
    <w:multiLevelType w:val="hybridMultilevel"/>
    <w:tmpl w:val="389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A78FA"/>
    <w:multiLevelType w:val="hybridMultilevel"/>
    <w:tmpl w:val="9F6C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A7CFC"/>
    <w:multiLevelType w:val="hybridMultilevel"/>
    <w:tmpl w:val="35F2E55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481921D4"/>
    <w:multiLevelType w:val="hybridMultilevel"/>
    <w:tmpl w:val="F0AE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E7C97"/>
    <w:multiLevelType w:val="hybridMultilevel"/>
    <w:tmpl w:val="3084A12A"/>
    <w:lvl w:ilvl="0" w:tplc="CFD473B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A1A22"/>
    <w:multiLevelType w:val="hybridMultilevel"/>
    <w:tmpl w:val="7C8684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13510"/>
    <w:multiLevelType w:val="hybridMultilevel"/>
    <w:tmpl w:val="EFFA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0597B"/>
    <w:multiLevelType w:val="hybridMultilevel"/>
    <w:tmpl w:val="2952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2453"/>
    <w:multiLevelType w:val="hybridMultilevel"/>
    <w:tmpl w:val="7700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B130F"/>
    <w:multiLevelType w:val="hybridMultilevel"/>
    <w:tmpl w:val="C24C8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354FB"/>
    <w:multiLevelType w:val="hybridMultilevel"/>
    <w:tmpl w:val="D99C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96BF5"/>
    <w:multiLevelType w:val="hybridMultilevel"/>
    <w:tmpl w:val="E218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D1397"/>
    <w:multiLevelType w:val="hybridMultilevel"/>
    <w:tmpl w:val="61300640"/>
    <w:lvl w:ilvl="0" w:tplc="261ED14E">
      <w:start w:val="1"/>
      <w:numFmt w:val="bullet"/>
      <w:lvlText w:val=""/>
      <w:lvlJc w:val="left"/>
      <w:pPr>
        <w:ind w:left="720" w:hanging="360"/>
      </w:pPr>
      <w:rPr>
        <w:rFonts w:ascii="Symbol" w:hAnsi="Symbol" w:hint="default"/>
        <w:color w:val="3D4A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011"/>
    <w:multiLevelType w:val="hybridMultilevel"/>
    <w:tmpl w:val="7C868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E65E1"/>
    <w:multiLevelType w:val="hybridMultilevel"/>
    <w:tmpl w:val="4D6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54510"/>
    <w:multiLevelType w:val="hybridMultilevel"/>
    <w:tmpl w:val="8916B83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2140147382">
    <w:abstractNumId w:val="11"/>
  </w:num>
  <w:num w:numId="2" w16cid:durableId="199905150">
    <w:abstractNumId w:val="3"/>
  </w:num>
  <w:num w:numId="3" w16cid:durableId="1154298411">
    <w:abstractNumId w:val="8"/>
  </w:num>
  <w:num w:numId="4" w16cid:durableId="1851869591">
    <w:abstractNumId w:val="22"/>
  </w:num>
  <w:num w:numId="5" w16cid:durableId="663124278">
    <w:abstractNumId w:val="21"/>
  </w:num>
  <w:num w:numId="6" w16cid:durableId="385494414">
    <w:abstractNumId w:val="14"/>
  </w:num>
  <w:num w:numId="7" w16cid:durableId="753089099">
    <w:abstractNumId w:val="9"/>
  </w:num>
  <w:num w:numId="8" w16cid:durableId="868685499">
    <w:abstractNumId w:val="13"/>
  </w:num>
  <w:num w:numId="9" w16cid:durableId="225191196">
    <w:abstractNumId w:val="25"/>
  </w:num>
  <w:num w:numId="10" w16cid:durableId="1399014355">
    <w:abstractNumId w:val="19"/>
  </w:num>
  <w:num w:numId="11" w16cid:durableId="761296997">
    <w:abstractNumId w:val="24"/>
  </w:num>
  <w:num w:numId="12" w16cid:durableId="1482621904">
    <w:abstractNumId w:val="20"/>
  </w:num>
  <w:num w:numId="13" w16cid:durableId="838080033">
    <w:abstractNumId w:val="10"/>
  </w:num>
  <w:num w:numId="14" w16cid:durableId="891304003">
    <w:abstractNumId w:val="5"/>
  </w:num>
  <w:num w:numId="15" w16cid:durableId="517742352">
    <w:abstractNumId w:val="16"/>
  </w:num>
  <w:num w:numId="16" w16cid:durableId="545727723">
    <w:abstractNumId w:val="4"/>
  </w:num>
  <w:num w:numId="17" w16cid:durableId="1254978069">
    <w:abstractNumId w:val="17"/>
  </w:num>
  <w:num w:numId="18" w16cid:durableId="1975793376">
    <w:abstractNumId w:val="0"/>
  </w:num>
  <w:num w:numId="19" w16cid:durableId="1640918987">
    <w:abstractNumId w:val="1"/>
  </w:num>
  <w:num w:numId="20" w16cid:durableId="1426536387">
    <w:abstractNumId w:val="23"/>
  </w:num>
  <w:num w:numId="21" w16cid:durableId="1406881656">
    <w:abstractNumId w:val="2"/>
  </w:num>
  <w:num w:numId="22" w16cid:durableId="7342282">
    <w:abstractNumId w:val="18"/>
  </w:num>
  <w:num w:numId="23" w16cid:durableId="338430396">
    <w:abstractNumId w:val="6"/>
  </w:num>
  <w:num w:numId="24" w16cid:durableId="1133064386">
    <w:abstractNumId w:val="12"/>
  </w:num>
  <w:num w:numId="25" w16cid:durableId="1085154667">
    <w:abstractNumId w:val="15"/>
  </w:num>
  <w:num w:numId="26" w16cid:durableId="1830362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7C"/>
    <w:rsid w:val="00016277"/>
    <w:rsid w:val="00027321"/>
    <w:rsid w:val="00030374"/>
    <w:rsid w:val="00033F7B"/>
    <w:rsid w:val="000744E3"/>
    <w:rsid w:val="00090DBF"/>
    <w:rsid w:val="001642D1"/>
    <w:rsid w:val="00167F11"/>
    <w:rsid w:val="00172147"/>
    <w:rsid w:val="001927E4"/>
    <w:rsid w:val="001C33FA"/>
    <w:rsid w:val="001D1C5B"/>
    <w:rsid w:val="001D23DB"/>
    <w:rsid w:val="001F69B5"/>
    <w:rsid w:val="00222AC2"/>
    <w:rsid w:val="002368A5"/>
    <w:rsid w:val="00237212"/>
    <w:rsid w:val="00241A86"/>
    <w:rsid w:val="00242CB9"/>
    <w:rsid w:val="00261D62"/>
    <w:rsid w:val="002835B1"/>
    <w:rsid w:val="00285BEB"/>
    <w:rsid w:val="002B1327"/>
    <w:rsid w:val="002B3594"/>
    <w:rsid w:val="002B4BFE"/>
    <w:rsid w:val="002C4B93"/>
    <w:rsid w:val="003215C2"/>
    <w:rsid w:val="00333796"/>
    <w:rsid w:val="00353B3A"/>
    <w:rsid w:val="003D1CD5"/>
    <w:rsid w:val="004418B8"/>
    <w:rsid w:val="00441C81"/>
    <w:rsid w:val="00470320"/>
    <w:rsid w:val="00475E6F"/>
    <w:rsid w:val="00496912"/>
    <w:rsid w:val="004B1F4A"/>
    <w:rsid w:val="004C48BB"/>
    <w:rsid w:val="004D1B71"/>
    <w:rsid w:val="004D5847"/>
    <w:rsid w:val="004E5889"/>
    <w:rsid w:val="004F0171"/>
    <w:rsid w:val="004F7275"/>
    <w:rsid w:val="00502578"/>
    <w:rsid w:val="00507002"/>
    <w:rsid w:val="005143EF"/>
    <w:rsid w:val="00522C5D"/>
    <w:rsid w:val="005268DB"/>
    <w:rsid w:val="00531D79"/>
    <w:rsid w:val="00541619"/>
    <w:rsid w:val="0055557C"/>
    <w:rsid w:val="00560A97"/>
    <w:rsid w:val="00570014"/>
    <w:rsid w:val="00580022"/>
    <w:rsid w:val="005B3276"/>
    <w:rsid w:val="005B7FE6"/>
    <w:rsid w:val="005D4DF3"/>
    <w:rsid w:val="005D4FF6"/>
    <w:rsid w:val="005F01A6"/>
    <w:rsid w:val="00635BE4"/>
    <w:rsid w:val="006406F3"/>
    <w:rsid w:val="00644808"/>
    <w:rsid w:val="00685616"/>
    <w:rsid w:val="006B527C"/>
    <w:rsid w:val="006D35BD"/>
    <w:rsid w:val="00754934"/>
    <w:rsid w:val="00755A0D"/>
    <w:rsid w:val="00756209"/>
    <w:rsid w:val="00773FED"/>
    <w:rsid w:val="007A5CC7"/>
    <w:rsid w:val="007F2073"/>
    <w:rsid w:val="00815BDF"/>
    <w:rsid w:val="00821770"/>
    <w:rsid w:val="00825F2E"/>
    <w:rsid w:val="00827CE9"/>
    <w:rsid w:val="00832AAB"/>
    <w:rsid w:val="0084029C"/>
    <w:rsid w:val="00847C18"/>
    <w:rsid w:val="00857644"/>
    <w:rsid w:val="008665EB"/>
    <w:rsid w:val="00870707"/>
    <w:rsid w:val="00892003"/>
    <w:rsid w:val="008A3886"/>
    <w:rsid w:val="008D3425"/>
    <w:rsid w:val="008D53D9"/>
    <w:rsid w:val="008E1BF7"/>
    <w:rsid w:val="008E6443"/>
    <w:rsid w:val="008F5D51"/>
    <w:rsid w:val="00907F34"/>
    <w:rsid w:val="00914592"/>
    <w:rsid w:val="009579E8"/>
    <w:rsid w:val="009A0173"/>
    <w:rsid w:val="009A5E79"/>
    <w:rsid w:val="009B3DE3"/>
    <w:rsid w:val="009D5937"/>
    <w:rsid w:val="009F25E7"/>
    <w:rsid w:val="00A02CD6"/>
    <w:rsid w:val="00A16D40"/>
    <w:rsid w:val="00A31508"/>
    <w:rsid w:val="00A514CF"/>
    <w:rsid w:val="00A93B73"/>
    <w:rsid w:val="00AA3C83"/>
    <w:rsid w:val="00AB22D5"/>
    <w:rsid w:val="00AB4831"/>
    <w:rsid w:val="00AC11DC"/>
    <w:rsid w:val="00AC7AA2"/>
    <w:rsid w:val="00AE0023"/>
    <w:rsid w:val="00AF2F35"/>
    <w:rsid w:val="00AF3659"/>
    <w:rsid w:val="00B21C81"/>
    <w:rsid w:val="00B2511E"/>
    <w:rsid w:val="00B34A76"/>
    <w:rsid w:val="00B674EB"/>
    <w:rsid w:val="00B731D3"/>
    <w:rsid w:val="00B84A73"/>
    <w:rsid w:val="00BA36FD"/>
    <w:rsid w:val="00BD04E0"/>
    <w:rsid w:val="00BF04AA"/>
    <w:rsid w:val="00C04C75"/>
    <w:rsid w:val="00C1129E"/>
    <w:rsid w:val="00C6309D"/>
    <w:rsid w:val="00CD0586"/>
    <w:rsid w:val="00CD23BD"/>
    <w:rsid w:val="00D4582E"/>
    <w:rsid w:val="00D64F8A"/>
    <w:rsid w:val="00D716A0"/>
    <w:rsid w:val="00D90242"/>
    <w:rsid w:val="00DA419C"/>
    <w:rsid w:val="00DE338E"/>
    <w:rsid w:val="00DE68AB"/>
    <w:rsid w:val="00DF636F"/>
    <w:rsid w:val="00E23AD2"/>
    <w:rsid w:val="00E73C4F"/>
    <w:rsid w:val="00E756CF"/>
    <w:rsid w:val="00E769A3"/>
    <w:rsid w:val="00E93332"/>
    <w:rsid w:val="00EA7ADD"/>
    <w:rsid w:val="00EB1D52"/>
    <w:rsid w:val="00EC3C96"/>
    <w:rsid w:val="00F055E8"/>
    <w:rsid w:val="00F437A3"/>
    <w:rsid w:val="00F473BD"/>
    <w:rsid w:val="00F603F8"/>
    <w:rsid w:val="00F72C7F"/>
    <w:rsid w:val="00F77504"/>
    <w:rsid w:val="00FA3254"/>
    <w:rsid w:val="00FB2F86"/>
    <w:rsid w:val="00FB5561"/>
    <w:rsid w:val="00FC78A1"/>
    <w:rsid w:val="00FE3626"/>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75D29"/>
  <w15:chartTrackingRefBased/>
  <w15:docId w15:val="{65791306-9208-2047-AF7A-C02115E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A86"/>
    <w:pPr>
      <w:tabs>
        <w:tab w:val="center" w:pos="4680"/>
        <w:tab w:val="right" w:pos="9360"/>
      </w:tabs>
    </w:pPr>
  </w:style>
  <w:style w:type="character" w:customStyle="1" w:styleId="HeaderChar">
    <w:name w:val="Header Char"/>
    <w:basedOn w:val="DefaultParagraphFont"/>
    <w:link w:val="Header"/>
    <w:uiPriority w:val="99"/>
    <w:rsid w:val="00241A86"/>
  </w:style>
  <w:style w:type="paragraph" w:styleId="Footer">
    <w:name w:val="footer"/>
    <w:basedOn w:val="Normal"/>
    <w:link w:val="FooterChar"/>
    <w:uiPriority w:val="99"/>
    <w:unhideWhenUsed/>
    <w:rsid w:val="00241A86"/>
    <w:pPr>
      <w:tabs>
        <w:tab w:val="center" w:pos="4680"/>
        <w:tab w:val="right" w:pos="9360"/>
      </w:tabs>
    </w:pPr>
  </w:style>
  <w:style w:type="character" w:customStyle="1" w:styleId="FooterChar">
    <w:name w:val="Footer Char"/>
    <w:basedOn w:val="DefaultParagraphFont"/>
    <w:link w:val="Footer"/>
    <w:uiPriority w:val="99"/>
    <w:rsid w:val="00241A86"/>
  </w:style>
  <w:style w:type="table" w:styleId="TableGrid">
    <w:name w:val="Table Grid"/>
    <w:basedOn w:val="TableNormal"/>
    <w:uiPriority w:val="39"/>
    <w:rsid w:val="0052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374"/>
    <w:pPr>
      <w:ind w:left="720"/>
      <w:contextualSpacing/>
    </w:pPr>
  </w:style>
  <w:style w:type="paragraph" w:styleId="FootnoteText">
    <w:name w:val="footnote text"/>
    <w:basedOn w:val="Normal"/>
    <w:link w:val="FootnoteTextChar"/>
    <w:uiPriority w:val="99"/>
    <w:semiHidden/>
    <w:unhideWhenUsed/>
    <w:rsid w:val="002C4B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B93"/>
    <w:rPr>
      <w:sz w:val="20"/>
      <w:szCs w:val="20"/>
    </w:rPr>
  </w:style>
  <w:style w:type="character" w:styleId="FootnoteReference">
    <w:name w:val="footnote reference"/>
    <w:basedOn w:val="DefaultParagraphFont"/>
    <w:uiPriority w:val="99"/>
    <w:semiHidden/>
    <w:unhideWhenUsed/>
    <w:rsid w:val="002C4B93"/>
    <w:rPr>
      <w:vertAlign w:val="superscript"/>
    </w:rPr>
  </w:style>
  <w:style w:type="paragraph" w:customStyle="1" w:styleId="BasicParagraph">
    <w:name w:val="[Basic Paragraph]"/>
    <w:basedOn w:val="Normal"/>
    <w:uiPriority w:val="99"/>
    <w:rsid w:val="00FC78A1"/>
    <w:pPr>
      <w:autoSpaceDE w:val="0"/>
      <w:autoSpaceDN w:val="0"/>
      <w:adjustRightInd w:val="0"/>
      <w:spacing w:after="0"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603F8"/>
  </w:style>
  <w:style w:type="character" w:styleId="Hyperlink">
    <w:name w:val="Hyperlink"/>
    <w:basedOn w:val="DefaultParagraphFont"/>
    <w:uiPriority w:val="99"/>
    <w:unhideWhenUsed/>
    <w:rsid w:val="00F77504"/>
    <w:rPr>
      <w:color w:val="007FB7" w:themeColor="hyperlink"/>
      <w:u w:val="single"/>
    </w:rPr>
  </w:style>
  <w:style w:type="character" w:styleId="UnresolvedMention">
    <w:name w:val="Unresolved Mention"/>
    <w:basedOn w:val="DefaultParagraphFont"/>
    <w:uiPriority w:val="99"/>
    <w:semiHidden/>
    <w:unhideWhenUsed/>
    <w:rsid w:val="00F77504"/>
    <w:rPr>
      <w:color w:val="605E5C"/>
      <w:shd w:val="clear" w:color="auto" w:fill="E1DFDD"/>
    </w:rPr>
  </w:style>
  <w:style w:type="paragraph" w:styleId="Revision">
    <w:name w:val="Revision"/>
    <w:hidden/>
    <w:uiPriority w:val="99"/>
    <w:semiHidden/>
    <w:rsid w:val="00857644"/>
    <w:pPr>
      <w:spacing w:after="0" w:line="240" w:lineRule="auto"/>
    </w:pPr>
  </w:style>
  <w:style w:type="character" w:styleId="CommentReference">
    <w:name w:val="annotation reference"/>
    <w:basedOn w:val="DefaultParagraphFont"/>
    <w:uiPriority w:val="99"/>
    <w:semiHidden/>
    <w:unhideWhenUsed/>
    <w:rsid w:val="00870707"/>
    <w:rPr>
      <w:sz w:val="16"/>
      <w:szCs w:val="16"/>
    </w:rPr>
  </w:style>
  <w:style w:type="paragraph" w:styleId="CommentText">
    <w:name w:val="annotation text"/>
    <w:basedOn w:val="Normal"/>
    <w:link w:val="CommentTextChar"/>
    <w:uiPriority w:val="99"/>
    <w:unhideWhenUsed/>
    <w:rsid w:val="00870707"/>
    <w:pPr>
      <w:spacing w:line="240" w:lineRule="auto"/>
    </w:pPr>
    <w:rPr>
      <w:sz w:val="20"/>
      <w:szCs w:val="20"/>
    </w:rPr>
  </w:style>
  <w:style w:type="character" w:customStyle="1" w:styleId="CommentTextChar">
    <w:name w:val="Comment Text Char"/>
    <w:basedOn w:val="DefaultParagraphFont"/>
    <w:link w:val="CommentText"/>
    <w:uiPriority w:val="99"/>
    <w:rsid w:val="00870707"/>
    <w:rPr>
      <w:sz w:val="20"/>
      <w:szCs w:val="20"/>
    </w:rPr>
  </w:style>
  <w:style w:type="paragraph" w:styleId="CommentSubject">
    <w:name w:val="annotation subject"/>
    <w:basedOn w:val="CommentText"/>
    <w:next w:val="CommentText"/>
    <w:link w:val="CommentSubjectChar"/>
    <w:uiPriority w:val="99"/>
    <w:semiHidden/>
    <w:unhideWhenUsed/>
    <w:rsid w:val="00870707"/>
    <w:rPr>
      <w:b/>
      <w:bCs/>
    </w:rPr>
  </w:style>
  <w:style w:type="character" w:customStyle="1" w:styleId="CommentSubjectChar">
    <w:name w:val="Comment Subject Char"/>
    <w:basedOn w:val="CommentTextChar"/>
    <w:link w:val="CommentSubject"/>
    <w:uiPriority w:val="99"/>
    <w:semiHidden/>
    <w:rsid w:val="00870707"/>
    <w:rPr>
      <w:b/>
      <w:bCs/>
      <w:sz w:val="20"/>
      <w:szCs w:val="20"/>
    </w:rPr>
  </w:style>
  <w:style w:type="character" w:styleId="FollowedHyperlink">
    <w:name w:val="FollowedHyperlink"/>
    <w:basedOn w:val="DefaultParagraphFont"/>
    <w:uiPriority w:val="99"/>
    <w:semiHidden/>
    <w:unhideWhenUsed/>
    <w:rsid w:val="00FA3254"/>
    <w:rPr>
      <w:color w:val="3838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375">
      <w:bodyDiv w:val="1"/>
      <w:marLeft w:val="0"/>
      <w:marRight w:val="0"/>
      <w:marTop w:val="0"/>
      <w:marBottom w:val="0"/>
      <w:divBdr>
        <w:top w:val="none" w:sz="0" w:space="0" w:color="auto"/>
        <w:left w:val="none" w:sz="0" w:space="0" w:color="auto"/>
        <w:bottom w:val="none" w:sz="0" w:space="0" w:color="auto"/>
        <w:right w:val="none" w:sz="0" w:space="0" w:color="auto"/>
      </w:divBdr>
    </w:div>
    <w:div w:id="1505316715">
      <w:bodyDiv w:val="1"/>
      <w:marLeft w:val="0"/>
      <w:marRight w:val="0"/>
      <w:marTop w:val="0"/>
      <w:marBottom w:val="0"/>
      <w:divBdr>
        <w:top w:val="none" w:sz="0" w:space="0" w:color="auto"/>
        <w:left w:val="none" w:sz="0" w:space="0" w:color="auto"/>
        <w:bottom w:val="none" w:sz="0" w:space="0" w:color="auto"/>
        <w:right w:val="none" w:sz="0" w:space="0" w:color="auto"/>
      </w:divBdr>
    </w:div>
    <w:div w:id="1767338455">
      <w:bodyDiv w:val="1"/>
      <w:marLeft w:val="0"/>
      <w:marRight w:val="0"/>
      <w:marTop w:val="0"/>
      <w:marBottom w:val="0"/>
      <w:divBdr>
        <w:top w:val="none" w:sz="0" w:space="0" w:color="auto"/>
        <w:left w:val="none" w:sz="0" w:space="0" w:color="auto"/>
        <w:bottom w:val="none" w:sz="0" w:space="0" w:color="auto"/>
        <w:right w:val="none" w:sz="0" w:space="0" w:color="auto"/>
      </w:divBdr>
    </w:div>
    <w:div w:id="21394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19/chapter-I/part-134/subpart-A/section-134.1" TargetMode="External"/><Relationship Id="rId18" Type="http://schemas.openxmlformats.org/officeDocument/2006/relationships/hyperlink" Target="http://www.law.cornell.edu/uscode/text/21/360eee" TargetMode="External"/><Relationship Id="rId26" Type="http://schemas.openxmlformats.org/officeDocument/2006/relationships/hyperlink" Target="https://gov.ecfr.io/cgi-bin/text-idx?SID=7d84e67013a0e535c64c9142dbac975c&amp;mc=true&amp;node=se49.2.105_15&amp;rgn=div8" TargetMode="External"/><Relationship Id="rId39" Type="http://schemas.openxmlformats.org/officeDocument/2006/relationships/hyperlink" Target="https://www.ecfr.gov/cgi-bin/retrieveECFR?gp=1&amp;ty=HTML&amp;h=L&amp;mc=true&amp;=PART&amp;n=pt49.1.172%23sp49.2.172.b" TargetMode="External"/><Relationship Id="rId21" Type="http://schemas.openxmlformats.org/officeDocument/2006/relationships/hyperlink" Target="http://www.law.cornell.edu/uscode/text/21/360eee" TargetMode="External"/><Relationship Id="rId34" Type="http://schemas.openxmlformats.org/officeDocument/2006/relationships/hyperlink" Target="https://www.ecfr.gov/cgi-bin/retrieveECFR?gp=1&amp;ty=HTML&amp;h=L&amp;mc=true&amp;=PART&amp;n=pt49.1.172" TargetMode="External"/><Relationship Id="rId42" Type="http://schemas.openxmlformats.org/officeDocument/2006/relationships/hyperlink" Target="https://www.ecfr.gov/cgi-bin/retrieveECFR?gp=&amp;SID=99ca5875383aaf1301b610e8c4e95be2&amp;mc=true&amp;n=pt49.2.172&amp;r=PART&amp;ty=HTML%23sp49.2.172.b%20%20" TargetMode="External"/><Relationship Id="rId47" Type="http://schemas.openxmlformats.org/officeDocument/2006/relationships/hyperlink" Target="https://www.epa.gov/hw/defining-hazardous-waste-listed-characteristic-and-mixed-radiological-waste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da.gov/AboutFDA/CentersOffices/OfficeofMedicalProductsandTobacco/CDER/ucm126391.htm" TargetMode="External"/><Relationship Id="rId29" Type="http://schemas.openxmlformats.org/officeDocument/2006/relationships/hyperlink" Target="http://oehha.ca.gov/proposition-65/proposition-65-list" TargetMode="External"/><Relationship Id="rId11" Type="http://schemas.openxmlformats.org/officeDocument/2006/relationships/hyperlink" Target="http://www.fda.gov/ForIndustry/DataStandards/StructuredProductLabeling/ucm162549.htm" TargetMode="External"/><Relationship Id="rId24" Type="http://schemas.openxmlformats.org/officeDocument/2006/relationships/hyperlink" Target="https://www.cms.gov/medicare/regulations-guidance/physician-self-referral/list-cpt/hcpcs-codes" TargetMode="External"/><Relationship Id="rId32" Type="http://schemas.openxmlformats.org/officeDocument/2006/relationships/hyperlink" Target="https://www.epa.gov/hw/defining-hazardous-waste-listed-characteristic-and-mixed-radiological-wastes%20" TargetMode="External"/><Relationship Id="rId37" Type="http://schemas.openxmlformats.org/officeDocument/2006/relationships/hyperlink" Target="https://www.ecfr.gov/cgi-bin/retrieveECFR?gp=1&amp;ty=HTML&amp;h=L&amp;mc=true&amp;=PART&amp;n=pt49.1.172%23sp49.2.172.b" TargetMode="External"/><Relationship Id="rId40" Type="http://schemas.openxmlformats.org/officeDocument/2006/relationships/hyperlink" Target="https://www.ecfr.gov/cgi-bin/retrieveECFR?gp=1&amp;ty=HTML&amp;h=L&amp;mc=true&amp;=PART&amp;n=pt49.1.172%23sp49.2.172.b" TargetMode="External"/><Relationship Id="rId45" Type="http://schemas.openxmlformats.org/officeDocument/2006/relationships/hyperlink" Target="https://www.deadiversion.usdoj.gov/schedules/schedules.html"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gs1.org/gl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p.gov/trade/nafta/guide-customs-procedures/country-origin-marking" TargetMode="External"/><Relationship Id="rId22" Type="http://schemas.openxmlformats.org/officeDocument/2006/relationships/hyperlink" Target="http://www.law.cornell.edu/uscode/text/21/360eee" TargetMode="External"/><Relationship Id="rId27" Type="http://schemas.openxmlformats.org/officeDocument/2006/relationships/hyperlink" Target="https://gov.ecfr.io/cgi-bin/text-idx?SID=e89bc32131c73c0e4a795734cdb552e1&amp;mc=true&amp;node=pt49.2.172&amp;rgn=div5" TargetMode="External"/><Relationship Id="rId30" Type="http://schemas.openxmlformats.org/officeDocument/2006/relationships/hyperlink" Target="http://www.unece.org/trans/danger/publi/ghs/ghs_rev02/02files_e.html" TargetMode="External"/><Relationship Id="rId35" Type="http://schemas.openxmlformats.org/officeDocument/2006/relationships/hyperlink" Target="https://www.ecfr.gov/current/title-49/subtitle-B/chapter-I/subchapter-C/part-172" TargetMode="External"/><Relationship Id="rId43" Type="http://schemas.openxmlformats.org/officeDocument/2006/relationships/hyperlink" Target="http://www.phmsa.dot.gov/staticfiles/PHMSA/DownloadableFiles/Marine_Pollutant_Guidance.pdf" TargetMode="External"/><Relationship Id="rId48" Type="http://schemas.openxmlformats.org/officeDocument/2006/relationships/hyperlink" Target="https://gov.ecfr.io/cgi-bin/text-idx?SID=f1d6512e69a68b2a27c0dbc1fccfc5a4&amp;mc=true&amp;node=pt40.28.261&amp;rgn=div5"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fda.gov/ICECI/ComplianceManuals/CompliancePolicyGuidanceManual/ucm074377.htm" TargetMode="External"/><Relationship Id="rId17" Type="http://schemas.openxmlformats.org/officeDocument/2006/relationships/hyperlink" Target="http://www.accessdata.fda.gov/scripts/cder/ob/default.cfm" TargetMode="External"/><Relationship Id="rId25" Type="http://schemas.openxmlformats.org/officeDocument/2006/relationships/hyperlink" Target="https://www.fdbhealth.com/drug-pricing-policy" TargetMode="External"/><Relationship Id="rId33" Type="http://schemas.openxmlformats.org/officeDocument/2006/relationships/hyperlink" Target="https://gov.ecfr.io/cgi-bin/text-idx?SID=f1d6512e69a68b2a27c0dbc1fccfc5a4&amp;mc=true&amp;node=pt40.28.261&amp;rgn=div5" TargetMode="External"/><Relationship Id="rId38" Type="http://schemas.openxmlformats.org/officeDocument/2006/relationships/hyperlink" Target="https://www.ecfr.gov/cgi-bin/retrieveECFR?gp=1&amp;ty=HTML&amp;h=L&amp;mc=true&amp;=PART&amp;n=pt49.1.172%23sp49.2.172.b" TargetMode="External"/><Relationship Id="rId46" Type="http://schemas.openxmlformats.org/officeDocument/2006/relationships/hyperlink" Target="https://www.cdc.gov/niosh/docs/2016-161/" TargetMode="External"/><Relationship Id="rId20" Type="http://schemas.openxmlformats.org/officeDocument/2006/relationships/hyperlink" Target="http://www.gs1.org/docs/healthcare/GLN_Healthcare_Imp_Guide.pdf" TargetMode="External"/><Relationship Id="rId41" Type="http://schemas.openxmlformats.org/officeDocument/2006/relationships/hyperlink" Target="https://www.ecfr.gov/cgi-bin/text-idx?SID=99ca5875383aaf1301b610e8c4e95be2&amp;mc=true&amp;node=pt49.2.171&amp;rgn=div5"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va.gov/oal/business/fss/taa.asp" TargetMode="External"/><Relationship Id="rId23" Type="http://schemas.openxmlformats.org/officeDocument/2006/relationships/hyperlink" Target="https://www.hcpcsdata.com/Codes/J" TargetMode="External"/><Relationship Id="rId28" Type="http://schemas.openxmlformats.org/officeDocument/2006/relationships/hyperlink" Target="https://www.cdc.gov/niosh/topics/hazdrug/default.html?CDC_AA_refVal=https%3A%2F%2Fwww.cdc.gov%2Fniosh%2Ftopics%2Fantineoplastic%2Fdefault.html" TargetMode="External"/><Relationship Id="rId36" Type="http://schemas.openxmlformats.org/officeDocument/2006/relationships/hyperlink" Target="https://www.ecfr.gov/cgi-bin/retrieveECFR?gp=1&amp;ty=HTML&amp;h=L&amp;mc=true&amp;=PART&amp;n=pt49.1.172%23sp49.2.172.b" TargetMode="External"/><Relationship Id="rId49" Type="http://schemas.openxmlformats.org/officeDocument/2006/relationships/hyperlink" Target="https://www.epa.gov/sites/production/files/2016-01/documents/hw-char.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osha.gov/Publications/OSHA3514.html%20" TargetMode="External"/><Relationship Id="rId44" Type="http://schemas.openxmlformats.org/officeDocument/2006/relationships/hyperlink" Target="https://www.ecfr.gov/current/title-21/chapter-II/part-1308"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HDA Theme">
  <a:themeElements>
    <a:clrScheme name="New HDA Theme Colors">
      <a:dk1>
        <a:srgbClr val="383838"/>
      </a:dk1>
      <a:lt1>
        <a:srgbClr val="FFFFFF"/>
      </a:lt1>
      <a:dk2>
        <a:srgbClr val="383838"/>
      </a:dk2>
      <a:lt2>
        <a:srgbClr val="F2F2F2"/>
      </a:lt2>
      <a:accent1>
        <a:srgbClr val="0D2060"/>
      </a:accent1>
      <a:accent2>
        <a:srgbClr val="F08A20"/>
      </a:accent2>
      <a:accent3>
        <a:srgbClr val="007FB7"/>
      </a:accent3>
      <a:accent4>
        <a:srgbClr val="FDB733"/>
      </a:accent4>
      <a:accent5>
        <a:srgbClr val="FFD76D"/>
      </a:accent5>
      <a:accent6>
        <a:srgbClr val="B53034"/>
      </a:accent6>
      <a:hlink>
        <a:srgbClr val="007FB7"/>
      </a:hlink>
      <a:folHlink>
        <a:srgbClr val="3838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49A8D2CAAAEC4A92516B9702DC9B56" ma:contentTypeVersion="10" ma:contentTypeDescription="Create a new document." ma:contentTypeScope="" ma:versionID="5aafad628677cacb95968bdb113b9429">
  <xsd:schema xmlns:xsd="http://www.w3.org/2001/XMLSchema" xmlns:xs="http://www.w3.org/2001/XMLSchema" xmlns:p="http://schemas.microsoft.com/office/2006/metadata/properties" xmlns:ns3="3dc5da8c-e681-456f-84a8-cc2f5d1f27c7" xmlns:ns4="c1dc472c-5004-4d12-8f56-1bf7a0d416b1" targetNamespace="http://schemas.microsoft.com/office/2006/metadata/properties" ma:root="true" ma:fieldsID="491a1449cd1627eb968f4b0c77bd3fce" ns3:_="" ns4:_="">
    <xsd:import namespace="3dc5da8c-e681-456f-84a8-cc2f5d1f27c7"/>
    <xsd:import namespace="c1dc472c-5004-4d12-8f56-1bf7a0d416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5da8c-e681-456f-84a8-cc2f5d1f2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c472c-5004-4d12-8f56-1bf7a0d416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1dc472c-5004-4d12-8f56-1bf7a0d416b1" xsi:nil="true"/>
  </documentManagement>
</p:properties>
</file>

<file path=customXml/itemProps1.xml><?xml version="1.0" encoding="utf-8"?>
<ds:datastoreItem xmlns:ds="http://schemas.openxmlformats.org/officeDocument/2006/customXml" ds:itemID="{8624FC8D-51FD-5841-985B-F35A80614654}">
  <ds:schemaRefs>
    <ds:schemaRef ds:uri="http://schemas.openxmlformats.org/officeDocument/2006/bibliography"/>
  </ds:schemaRefs>
</ds:datastoreItem>
</file>

<file path=customXml/itemProps2.xml><?xml version="1.0" encoding="utf-8"?>
<ds:datastoreItem xmlns:ds="http://schemas.openxmlformats.org/officeDocument/2006/customXml" ds:itemID="{15C1164F-77C5-408F-B9AB-C186B638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5da8c-e681-456f-84a8-cc2f5d1f27c7"/>
    <ds:schemaRef ds:uri="c1dc472c-5004-4d12-8f56-1bf7a0d41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C15AD-D15E-4C9B-968F-1FE15ABC699C}">
  <ds:schemaRefs>
    <ds:schemaRef ds:uri="http://schemas.microsoft.com/sharepoint/v3/contenttype/forms"/>
  </ds:schemaRefs>
</ds:datastoreItem>
</file>

<file path=customXml/itemProps4.xml><?xml version="1.0" encoding="utf-8"?>
<ds:datastoreItem xmlns:ds="http://schemas.openxmlformats.org/officeDocument/2006/customXml" ds:itemID="{8142DA24-2F0D-4A9C-9DF3-A8DF00AE2BF4}">
  <ds:schemaRefs>
    <ds:schemaRef ds:uri="http://schemas.microsoft.com/office/2006/metadata/properties"/>
    <ds:schemaRef ds:uri="http://schemas.microsoft.com/office/infopath/2007/PartnerControls"/>
    <ds:schemaRef ds:uri="c1dc472c-5004-4d12-8f56-1bf7a0d416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5648</Words>
  <Characters>32198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 Luisa F</dc:creator>
  <cp:keywords/>
  <dc:description/>
  <cp:lastModifiedBy>Klee, Maggie</cp:lastModifiedBy>
  <cp:revision>2</cp:revision>
  <dcterms:created xsi:type="dcterms:W3CDTF">2024-09-17T17:15:00Z</dcterms:created>
  <dcterms:modified xsi:type="dcterms:W3CDTF">2024-09-17T17:15:00Z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0x0101009149A8D2CAAAEC4A92516B9702DC9B56</vt:lpwstr>
  </property>
  <property fmtid="{D5CDD505-2E9C-101B-9397-08002B2CF9AE}" pid="3" name="Order">
    <vt:r8>167465300</vt:r8>
  </property>
  <property fmtid="{D5CDD505-2E9C-101B-9397-08002B2CF9AE}" pid="4" name="MediaServiceImageTags">
    <vt:lpwstr/>
  </property>
  <property fmtid="{D5CDD505-2E9C-101B-9397-08002B2CF9AE}" pid="5" name="_ExtendedDescription">
    <vt:lpwstr/>
  </property>
</Properties>
</file>